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93020" w14:textId="77777777" w:rsidR="00A837F1" w:rsidRPr="00D52538" w:rsidRDefault="00A837F1" w:rsidP="00A837F1">
      <w:pPr>
        <w:spacing w:after="0" w:line="240" w:lineRule="auto"/>
        <w:jc w:val="right"/>
        <w:rPr>
          <w:rFonts w:ascii="Times New Roman" w:hAnsi="Times New Roman"/>
          <w:color w:val="FF0000"/>
          <w:sz w:val="23"/>
          <w:szCs w:val="23"/>
        </w:rPr>
      </w:pPr>
      <w:bookmarkStart w:id="0" w:name="_GoBack"/>
      <w:bookmarkEnd w:id="0"/>
      <w:r w:rsidRPr="00D52538">
        <w:rPr>
          <w:rFonts w:ascii="Times New Roman" w:hAnsi="Times New Roman"/>
          <w:color w:val="FF0000"/>
          <w:sz w:val="23"/>
          <w:szCs w:val="23"/>
        </w:rPr>
        <w:t>PROJEKTS</w:t>
      </w:r>
    </w:p>
    <w:p w14:paraId="2968214E" w14:textId="77777777" w:rsidR="00BA33EC" w:rsidRPr="00D52538" w:rsidRDefault="00267C64" w:rsidP="00267C64">
      <w:pPr>
        <w:spacing w:after="0" w:line="240" w:lineRule="auto"/>
        <w:jc w:val="center"/>
        <w:rPr>
          <w:rFonts w:ascii="Times New Roman" w:hAnsi="Times New Roman"/>
          <w:b/>
          <w:sz w:val="23"/>
          <w:szCs w:val="23"/>
        </w:rPr>
      </w:pPr>
      <w:r w:rsidRPr="00D52538">
        <w:rPr>
          <w:rFonts w:ascii="Times New Roman" w:hAnsi="Times New Roman"/>
          <w:b/>
          <w:sz w:val="23"/>
          <w:szCs w:val="23"/>
        </w:rPr>
        <w:t>L</w:t>
      </w:r>
      <w:r w:rsidR="00D617CA" w:rsidRPr="00D52538">
        <w:rPr>
          <w:rFonts w:ascii="Times New Roman" w:hAnsi="Times New Roman"/>
          <w:b/>
          <w:sz w:val="23"/>
          <w:szCs w:val="23"/>
        </w:rPr>
        <w:t xml:space="preserve">īgums </w:t>
      </w:r>
      <w:r w:rsidR="00403729" w:rsidRPr="00D52538">
        <w:rPr>
          <w:rFonts w:ascii="Times New Roman" w:hAnsi="Times New Roman"/>
          <w:b/>
          <w:sz w:val="23"/>
          <w:szCs w:val="23"/>
        </w:rPr>
        <w:t>Nr._________________</w:t>
      </w:r>
    </w:p>
    <w:p w14:paraId="1AD27379" w14:textId="77777777" w:rsidR="00BA33EC" w:rsidRPr="00D52538" w:rsidRDefault="00BA33EC" w:rsidP="00BA33EC">
      <w:pPr>
        <w:spacing w:after="0" w:line="240" w:lineRule="auto"/>
        <w:jc w:val="center"/>
        <w:rPr>
          <w:rFonts w:ascii="Times New Roman" w:hAnsi="Times New Roman"/>
          <w:i/>
          <w:sz w:val="23"/>
          <w:szCs w:val="23"/>
        </w:rPr>
      </w:pPr>
      <w:r w:rsidRPr="00D52538">
        <w:rPr>
          <w:rFonts w:ascii="Times New Roman" w:hAnsi="Times New Roman"/>
          <w:i/>
          <w:sz w:val="23"/>
          <w:szCs w:val="23"/>
        </w:rPr>
        <w:t xml:space="preserve">par </w:t>
      </w:r>
      <w:r w:rsidR="00D617CA" w:rsidRPr="00D52538">
        <w:rPr>
          <w:rFonts w:ascii="Times New Roman" w:hAnsi="Times New Roman"/>
          <w:i/>
          <w:sz w:val="23"/>
          <w:szCs w:val="23"/>
        </w:rPr>
        <w:t xml:space="preserve">cirsmas </w:t>
      </w:r>
      <w:r w:rsidR="0023170A" w:rsidRPr="00D52538">
        <w:rPr>
          <w:rFonts w:ascii="Times New Roman" w:hAnsi="Times New Roman"/>
          <w:i/>
          <w:sz w:val="23"/>
          <w:szCs w:val="23"/>
        </w:rPr>
        <w:t>izstrādes tiesību</w:t>
      </w:r>
      <w:r w:rsidR="00E4764C" w:rsidRPr="00D52538">
        <w:rPr>
          <w:rFonts w:ascii="Times New Roman" w:hAnsi="Times New Roman"/>
          <w:i/>
          <w:sz w:val="23"/>
          <w:szCs w:val="23"/>
        </w:rPr>
        <w:t xml:space="preserve"> </w:t>
      </w:r>
      <w:r w:rsidR="00C547A0" w:rsidRPr="00D52538">
        <w:rPr>
          <w:rFonts w:ascii="Times New Roman" w:hAnsi="Times New Roman"/>
          <w:i/>
          <w:sz w:val="23"/>
          <w:szCs w:val="23"/>
        </w:rPr>
        <w:t>un to</w:t>
      </w:r>
      <w:r w:rsidR="00E4764C" w:rsidRPr="00D52538">
        <w:rPr>
          <w:rFonts w:ascii="Times New Roman" w:hAnsi="Times New Roman"/>
          <w:i/>
          <w:sz w:val="23"/>
          <w:szCs w:val="23"/>
        </w:rPr>
        <w:t xml:space="preserve"> rezultātā iegūto kokmateriālu</w:t>
      </w:r>
      <w:r w:rsidR="00D5516F" w:rsidRPr="00D52538">
        <w:rPr>
          <w:rFonts w:ascii="Times New Roman" w:hAnsi="Times New Roman"/>
          <w:i/>
          <w:sz w:val="23"/>
          <w:szCs w:val="23"/>
        </w:rPr>
        <w:t xml:space="preserve"> </w:t>
      </w:r>
      <w:r w:rsidR="00D617CA" w:rsidRPr="00D52538">
        <w:rPr>
          <w:rFonts w:ascii="Times New Roman" w:hAnsi="Times New Roman"/>
          <w:i/>
          <w:sz w:val="23"/>
          <w:szCs w:val="23"/>
        </w:rPr>
        <w:t>iegādi</w:t>
      </w:r>
    </w:p>
    <w:p w14:paraId="16A49D09" w14:textId="77777777" w:rsidR="00BA33EC" w:rsidRPr="00D52538" w:rsidRDefault="00BA33EC" w:rsidP="00BA33EC">
      <w:pPr>
        <w:spacing w:after="0" w:line="240" w:lineRule="auto"/>
        <w:rPr>
          <w:rFonts w:ascii="Times New Roman" w:hAnsi="Times New Roman"/>
          <w:sz w:val="23"/>
          <w:szCs w:val="23"/>
        </w:rPr>
      </w:pPr>
    </w:p>
    <w:p w14:paraId="44291EF6" w14:textId="77777777" w:rsidR="00BA33EC" w:rsidRPr="00D52538" w:rsidRDefault="0018610A" w:rsidP="00BA33EC">
      <w:pPr>
        <w:spacing w:after="0" w:line="240" w:lineRule="auto"/>
        <w:rPr>
          <w:rFonts w:ascii="Times New Roman" w:hAnsi="Times New Roman"/>
          <w:sz w:val="23"/>
          <w:szCs w:val="23"/>
        </w:rPr>
      </w:pPr>
      <w:r w:rsidRPr="00D52538">
        <w:rPr>
          <w:rFonts w:ascii="Times New Roman" w:hAnsi="Times New Roman"/>
          <w:sz w:val="23"/>
          <w:szCs w:val="23"/>
        </w:rPr>
        <w:t xml:space="preserve">Rīgā, </w:t>
      </w:r>
      <w:r w:rsidRPr="00D52538">
        <w:rPr>
          <w:rFonts w:ascii="Times New Roman" w:hAnsi="Times New Roman"/>
          <w:sz w:val="23"/>
          <w:szCs w:val="23"/>
        </w:rPr>
        <w:tab/>
      </w:r>
      <w:r w:rsidRPr="00D52538">
        <w:rPr>
          <w:rFonts w:ascii="Times New Roman" w:hAnsi="Times New Roman"/>
          <w:sz w:val="23"/>
          <w:szCs w:val="23"/>
        </w:rPr>
        <w:tab/>
      </w:r>
      <w:r w:rsidRPr="00D52538">
        <w:rPr>
          <w:rFonts w:ascii="Times New Roman" w:hAnsi="Times New Roman"/>
          <w:sz w:val="23"/>
          <w:szCs w:val="23"/>
        </w:rPr>
        <w:tab/>
      </w:r>
      <w:r w:rsidRPr="00D52538">
        <w:rPr>
          <w:rFonts w:ascii="Times New Roman" w:hAnsi="Times New Roman"/>
          <w:sz w:val="23"/>
          <w:szCs w:val="23"/>
        </w:rPr>
        <w:tab/>
      </w:r>
      <w:r w:rsidRPr="00D52538">
        <w:rPr>
          <w:rFonts w:ascii="Times New Roman" w:hAnsi="Times New Roman"/>
          <w:sz w:val="23"/>
          <w:szCs w:val="23"/>
        </w:rPr>
        <w:tab/>
      </w:r>
      <w:r w:rsidRPr="00D52538">
        <w:rPr>
          <w:rFonts w:ascii="Times New Roman" w:hAnsi="Times New Roman"/>
          <w:sz w:val="23"/>
          <w:szCs w:val="23"/>
        </w:rPr>
        <w:tab/>
      </w:r>
      <w:r w:rsidRPr="00D52538">
        <w:rPr>
          <w:rFonts w:ascii="Times New Roman" w:hAnsi="Times New Roman"/>
          <w:sz w:val="23"/>
          <w:szCs w:val="23"/>
        </w:rPr>
        <w:tab/>
      </w:r>
      <w:r w:rsidR="00F97607" w:rsidRPr="00D52538">
        <w:rPr>
          <w:rFonts w:ascii="Times New Roman" w:hAnsi="Times New Roman"/>
          <w:sz w:val="23"/>
          <w:szCs w:val="23"/>
        </w:rPr>
        <w:tab/>
      </w:r>
      <w:r w:rsidR="00B01EDD" w:rsidRPr="00D52538">
        <w:rPr>
          <w:rFonts w:ascii="Times New Roman" w:hAnsi="Times New Roman"/>
          <w:sz w:val="23"/>
          <w:szCs w:val="23"/>
        </w:rPr>
        <w:t xml:space="preserve">    </w:t>
      </w:r>
      <w:r w:rsidRPr="00D52538">
        <w:rPr>
          <w:rFonts w:ascii="Times New Roman" w:hAnsi="Times New Roman"/>
          <w:sz w:val="23"/>
          <w:szCs w:val="23"/>
        </w:rPr>
        <w:t>201</w:t>
      </w:r>
      <w:r w:rsidR="0073589A" w:rsidRPr="00D52538">
        <w:rPr>
          <w:rFonts w:ascii="Times New Roman" w:hAnsi="Times New Roman"/>
          <w:sz w:val="23"/>
          <w:szCs w:val="23"/>
        </w:rPr>
        <w:t>9</w:t>
      </w:r>
      <w:r w:rsidR="00F97607" w:rsidRPr="00D52538">
        <w:rPr>
          <w:rFonts w:ascii="Times New Roman" w:hAnsi="Times New Roman"/>
          <w:sz w:val="23"/>
          <w:szCs w:val="23"/>
        </w:rPr>
        <w:t>.gada ___</w:t>
      </w:r>
      <w:r w:rsidRPr="00D52538">
        <w:rPr>
          <w:rFonts w:ascii="Times New Roman" w:hAnsi="Times New Roman"/>
          <w:sz w:val="23"/>
          <w:szCs w:val="23"/>
        </w:rPr>
        <w:t xml:space="preserve">. </w:t>
      </w:r>
      <w:r w:rsidR="00BA33EC" w:rsidRPr="00D52538">
        <w:rPr>
          <w:rFonts w:ascii="Times New Roman" w:hAnsi="Times New Roman"/>
          <w:sz w:val="23"/>
          <w:szCs w:val="23"/>
        </w:rPr>
        <w:t>_________</w:t>
      </w:r>
      <w:r w:rsidRPr="00D52538">
        <w:rPr>
          <w:rFonts w:ascii="Times New Roman" w:hAnsi="Times New Roman"/>
          <w:sz w:val="23"/>
          <w:szCs w:val="23"/>
        </w:rPr>
        <w:t>_____</w:t>
      </w:r>
    </w:p>
    <w:p w14:paraId="7895A226" w14:textId="77777777" w:rsidR="00BA33EC" w:rsidRPr="00D52538" w:rsidRDefault="00BA33EC" w:rsidP="00BA33EC">
      <w:pPr>
        <w:spacing w:after="0" w:line="240" w:lineRule="auto"/>
        <w:rPr>
          <w:rFonts w:ascii="Times New Roman" w:hAnsi="Times New Roman"/>
          <w:sz w:val="23"/>
          <w:szCs w:val="23"/>
        </w:rPr>
      </w:pPr>
    </w:p>
    <w:p w14:paraId="1F7A8364" w14:textId="77777777" w:rsidR="00E71D4A" w:rsidRPr="00D52538" w:rsidRDefault="00E71D4A" w:rsidP="00E71D4A">
      <w:pPr>
        <w:autoSpaceDE w:val="0"/>
        <w:autoSpaceDN w:val="0"/>
        <w:adjustRightInd w:val="0"/>
        <w:ind w:firstLine="720"/>
        <w:jc w:val="both"/>
        <w:rPr>
          <w:rFonts w:ascii="Times New Roman" w:hAnsi="Times New Roman"/>
          <w:sz w:val="23"/>
          <w:szCs w:val="23"/>
        </w:rPr>
      </w:pPr>
      <w:r w:rsidRPr="00D52538">
        <w:rPr>
          <w:rFonts w:ascii="Times New Roman" w:hAnsi="Times New Roman"/>
          <w:b/>
          <w:sz w:val="23"/>
          <w:szCs w:val="23"/>
        </w:rPr>
        <w:t>Valsts aizsardzības militāro objektu un iepirkumu centrs,</w:t>
      </w:r>
      <w:r w:rsidRPr="00D52538">
        <w:rPr>
          <w:rFonts w:ascii="Times New Roman" w:hAnsi="Times New Roman"/>
          <w:sz w:val="23"/>
          <w:szCs w:val="23"/>
        </w:rPr>
        <w:t xml:space="preserve"> tā vadītāja Ivara Vucāna personā, kurš rīkojas uz Ministru kabineta </w:t>
      </w:r>
      <w:smartTag w:uri="schemas-tilde-lv/tildestengine" w:element="date">
        <w:smartTagPr>
          <w:attr w:name="Day" w:val="15"/>
          <w:attr w:name="Month" w:val="12"/>
          <w:attr w:name="Year" w:val="2009"/>
        </w:smartTagPr>
        <w:r w:rsidRPr="00D52538">
          <w:rPr>
            <w:rFonts w:ascii="Times New Roman" w:hAnsi="Times New Roman"/>
            <w:sz w:val="23"/>
            <w:szCs w:val="23"/>
          </w:rPr>
          <w:t>2009.gada 15.decembra</w:t>
        </w:r>
      </w:smartTag>
      <w:r w:rsidRPr="00D52538">
        <w:rPr>
          <w:rFonts w:ascii="Times New Roman" w:hAnsi="Times New Roman"/>
          <w:sz w:val="23"/>
          <w:szCs w:val="23"/>
        </w:rPr>
        <w:t xml:space="preserve"> noteikumu Nr.1418 „Valsts aizsardzības militāro objektu un iepirkumu centra </w:t>
      </w:r>
      <w:smartTag w:uri="schemas-tilde-lv/tildestengine" w:element="veidnes">
        <w:smartTagPr>
          <w:attr w:name="baseform" w:val="rīkojum|s"/>
          <w:attr w:name="id" w:val="-1"/>
          <w:attr w:name="text" w:val="rīkojuma"/>
        </w:smartTagPr>
        <w:r w:rsidRPr="00D52538">
          <w:rPr>
            <w:rFonts w:ascii="Times New Roman" w:hAnsi="Times New Roman"/>
            <w:sz w:val="23"/>
            <w:szCs w:val="23"/>
          </w:rPr>
          <w:t>nolikums</w:t>
        </w:r>
      </w:smartTag>
      <w:r w:rsidRPr="00D52538">
        <w:rPr>
          <w:rFonts w:ascii="Times New Roman" w:hAnsi="Times New Roman"/>
          <w:sz w:val="23"/>
          <w:szCs w:val="23"/>
        </w:rPr>
        <w:t xml:space="preserve">” un Aizsardzības ministrijas 2014.gada 10.decembra rīkojuma Nr.1328-pn pamata, turpmāk – „Pārdevējs”, no vienas puses, </w:t>
      </w:r>
    </w:p>
    <w:p w14:paraId="3A0F6946" w14:textId="77777777" w:rsidR="00BA33EC" w:rsidRPr="00D52538" w:rsidRDefault="00F56CC1" w:rsidP="00E71D4A">
      <w:pPr>
        <w:spacing w:after="0" w:line="240" w:lineRule="auto"/>
        <w:ind w:firstLine="720"/>
        <w:jc w:val="both"/>
        <w:rPr>
          <w:rFonts w:ascii="Times New Roman" w:hAnsi="Times New Roman"/>
          <w:sz w:val="23"/>
          <w:szCs w:val="23"/>
        </w:rPr>
      </w:pPr>
      <w:r w:rsidRPr="00D52538">
        <w:rPr>
          <w:rFonts w:ascii="Times New Roman" w:hAnsi="Times New Roman"/>
          <w:b/>
          <w:sz w:val="23"/>
          <w:szCs w:val="23"/>
        </w:rPr>
        <w:t>Sabiedrība ar ierobežotu atbildību (turpmāk – SIA) „</w:t>
      </w:r>
      <w:r w:rsidR="00B01EDD" w:rsidRPr="00D52538">
        <w:rPr>
          <w:rFonts w:ascii="Times New Roman" w:hAnsi="Times New Roman"/>
          <w:b/>
          <w:sz w:val="23"/>
          <w:szCs w:val="23"/>
        </w:rPr>
        <w:t>_______</w:t>
      </w:r>
      <w:r w:rsidRPr="00D52538">
        <w:rPr>
          <w:rFonts w:ascii="Times New Roman" w:hAnsi="Times New Roman"/>
          <w:b/>
          <w:sz w:val="23"/>
          <w:szCs w:val="23"/>
        </w:rPr>
        <w:t>”</w:t>
      </w:r>
      <w:r w:rsidRPr="00D52538">
        <w:rPr>
          <w:rFonts w:ascii="Times New Roman" w:hAnsi="Times New Roman"/>
          <w:sz w:val="23"/>
          <w:szCs w:val="23"/>
        </w:rPr>
        <w:t xml:space="preserve">, kas </w:t>
      </w:r>
      <w:r w:rsidR="00B01EDD" w:rsidRPr="00D52538">
        <w:rPr>
          <w:rFonts w:ascii="Times New Roman" w:hAnsi="Times New Roman"/>
          <w:sz w:val="23"/>
          <w:szCs w:val="23"/>
        </w:rPr>
        <w:t>_____</w:t>
      </w:r>
      <w:r w:rsidRPr="00D52538">
        <w:rPr>
          <w:rFonts w:ascii="Times New Roman" w:hAnsi="Times New Roman"/>
          <w:sz w:val="23"/>
          <w:szCs w:val="23"/>
        </w:rPr>
        <w:t xml:space="preserve">.gada </w:t>
      </w:r>
      <w:r w:rsidR="00B01EDD" w:rsidRPr="00D52538">
        <w:rPr>
          <w:rFonts w:ascii="Times New Roman" w:hAnsi="Times New Roman"/>
          <w:sz w:val="23"/>
          <w:szCs w:val="23"/>
        </w:rPr>
        <w:t>____</w:t>
      </w:r>
      <w:r w:rsidRPr="00D52538">
        <w:rPr>
          <w:rFonts w:ascii="Times New Roman" w:hAnsi="Times New Roman"/>
          <w:sz w:val="23"/>
          <w:szCs w:val="23"/>
        </w:rPr>
        <w:t>.</w:t>
      </w:r>
      <w:r w:rsidR="00B01EDD" w:rsidRPr="00D52538">
        <w:rPr>
          <w:rFonts w:ascii="Times New Roman" w:hAnsi="Times New Roman"/>
          <w:sz w:val="23"/>
          <w:szCs w:val="23"/>
        </w:rPr>
        <w:t>________________</w:t>
      </w:r>
      <w:r w:rsidRPr="00D52538">
        <w:rPr>
          <w:rFonts w:ascii="Times New Roman" w:hAnsi="Times New Roman"/>
          <w:sz w:val="23"/>
          <w:szCs w:val="23"/>
        </w:rPr>
        <w:t xml:space="preserve"> reģistrēta Latvijas Republikas Uzņēmumu reģistrā komercreģistrā ar vienoto reģistrācijas Nr.</w:t>
      </w:r>
      <w:r w:rsidR="00B01EDD" w:rsidRPr="00D52538">
        <w:rPr>
          <w:rFonts w:ascii="Times New Roman" w:hAnsi="Times New Roman"/>
          <w:sz w:val="23"/>
          <w:szCs w:val="23"/>
        </w:rPr>
        <w:t>_______________</w:t>
      </w:r>
      <w:r w:rsidRPr="00D52538">
        <w:rPr>
          <w:rFonts w:ascii="Times New Roman" w:hAnsi="Times New Roman"/>
          <w:sz w:val="23"/>
          <w:szCs w:val="23"/>
        </w:rPr>
        <w:t xml:space="preserve"> (t</w:t>
      </w:r>
      <w:r w:rsidR="00B01EDD" w:rsidRPr="00D52538">
        <w:rPr>
          <w:rFonts w:ascii="Times New Roman" w:hAnsi="Times New Roman"/>
          <w:sz w:val="23"/>
          <w:szCs w:val="23"/>
        </w:rPr>
        <w:t>urpmāk – „Pircējs”), tās _____________________</w:t>
      </w:r>
      <w:r w:rsidRPr="00D52538">
        <w:rPr>
          <w:rFonts w:ascii="Times New Roman" w:hAnsi="Times New Roman"/>
          <w:sz w:val="23"/>
          <w:szCs w:val="23"/>
        </w:rPr>
        <w:t xml:space="preserve"> personā,</w:t>
      </w:r>
      <w:r w:rsidRPr="00D52538">
        <w:rPr>
          <w:rFonts w:ascii="Times New Roman" w:hAnsi="Times New Roman"/>
          <w:sz w:val="23"/>
          <w:szCs w:val="23"/>
          <w:lang w:eastAsia="zh-TW"/>
        </w:rPr>
        <w:t xml:space="preserve"> turpmāk –„Pircējs”</w:t>
      </w:r>
      <w:r w:rsidRPr="00D52538">
        <w:rPr>
          <w:rFonts w:ascii="Times New Roman" w:hAnsi="Times New Roman"/>
          <w:sz w:val="23"/>
          <w:szCs w:val="23"/>
        </w:rPr>
        <w:t>, no otras puses</w:t>
      </w:r>
      <w:r w:rsidR="00E71D4A" w:rsidRPr="00D52538">
        <w:rPr>
          <w:rFonts w:ascii="Times New Roman" w:hAnsi="Times New Roman"/>
          <w:sz w:val="23"/>
          <w:szCs w:val="23"/>
        </w:rPr>
        <w:t>,</w:t>
      </w:r>
    </w:p>
    <w:p w14:paraId="7C466304" w14:textId="77777777" w:rsidR="00BA33EC" w:rsidRPr="00D52538" w:rsidRDefault="00BA33EC" w:rsidP="00BA33EC">
      <w:pPr>
        <w:pStyle w:val="BodyTextIndent3"/>
        <w:tabs>
          <w:tab w:val="left" w:pos="0"/>
        </w:tabs>
        <w:ind w:firstLine="0"/>
        <w:rPr>
          <w:sz w:val="23"/>
          <w:szCs w:val="23"/>
          <w:lang w:val="lv-LV"/>
        </w:rPr>
      </w:pPr>
      <w:r w:rsidRPr="00D52538">
        <w:rPr>
          <w:sz w:val="23"/>
          <w:szCs w:val="23"/>
          <w:lang w:val="lv-LV"/>
        </w:rPr>
        <w:tab/>
        <w:t>abi kopā saukti “Puses” un ka</w:t>
      </w:r>
      <w:r w:rsidR="003029E5" w:rsidRPr="00D52538">
        <w:rPr>
          <w:sz w:val="23"/>
          <w:szCs w:val="23"/>
          <w:lang w:val="lv-LV"/>
        </w:rPr>
        <w:t>trs atsevišķi</w:t>
      </w:r>
      <w:r w:rsidRPr="00D52538">
        <w:rPr>
          <w:sz w:val="23"/>
          <w:szCs w:val="23"/>
          <w:lang w:val="lv-LV"/>
        </w:rPr>
        <w:t xml:space="preserve"> “Puse”, </w:t>
      </w:r>
    </w:p>
    <w:p w14:paraId="33518052" w14:textId="77777777" w:rsidR="00E71D4A" w:rsidRPr="00D52538" w:rsidRDefault="00E71D4A" w:rsidP="00BA33EC">
      <w:pPr>
        <w:pStyle w:val="BodyTextIndent3"/>
        <w:tabs>
          <w:tab w:val="left" w:pos="0"/>
        </w:tabs>
        <w:ind w:firstLine="0"/>
        <w:rPr>
          <w:sz w:val="23"/>
          <w:szCs w:val="23"/>
          <w:lang w:val="lv-LV"/>
        </w:rPr>
      </w:pPr>
    </w:p>
    <w:p w14:paraId="58B4AAF8" w14:textId="5B4668A4" w:rsidR="00BA33EC" w:rsidRPr="00D52538" w:rsidRDefault="003029E5" w:rsidP="00BA33EC">
      <w:pPr>
        <w:pStyle w:val="BodyTextIndent3"/>
        <w:tabs>
          <w:tab w:val="left" w:pos="0"/>
        </w:tabs>
        <w:ind w:firstLine="0"/>
        <w:rPr>
          <w:sz w:val="23"/>
          <w:szCs w:val="23"/>
          <w:lang w:val="lv-LV"/>
        </w:rPr>
      </w:pPr>
      <w:r w:rsidRPr="00D52538">
        <w:rPr>
          <w:sz w:val="23"/>
          <w:szCs w:val="23"/>
          <w:lang w:val="lv-LV"/>
        </w:rPr>
        <w:tab/>
      </w:r>
      <w:r w:rsidR="00BA33EC" w:rsidRPr="00D52538">
        <w:rPr>
          <w:sz w:val="23"/>
          <w:szCs w:val="23"/>
          <w:lang w:val="lv-LV"/>
        </w:rPr>
        <w:t xml:space="preserve">pamatojoties uz </w:t>
      </w:r>
      <w:r w:rsidR="00881614" w:rsidRPr="00D52538">
        <w:rPr>
          <w:sz w:val="23"/>
          <w:szCs w:val="23"/>
          <w:lang w:val="lv-LV"/>
        </w:rPr>
        <w:t xml:space="preserve">Valsts aizsardzības militāro objektu un iepirkumu centra vadītāja apstiprinātajiem </w:t>
      </w:r>
      <w:r w:rsidR="00BA33EC" w:rsidRPr="00D52538">
        <w:rPr>
          <w:sz w:val="23"/>
          <w:szCs w:val="23"/>
          <w:lang w:val="lv-LV"/>
        </w:rPr>
        <w:t>izsoles</w:t>
      </w:r>
      <w:r w:rsidR="00881614" w:rsidRPr="00D52538">
        <w:rPr>
          <w:sz w:val="23"/>
          <w:szCs w:val="23"/>
          <w:lang w:val="lv-LV"/>
        </w:rPr>
        <w:t xml:space="preserve"> rezultātiem izsoles</w:t>
      </w:r>
      <w:r w:rsidR="00BA33EC" w:rsidRPr="00D52538">
        <w:rPr>
          <w:sz w:val="23"/>
          <w:szCs w:val="23"/>
          <w:lang w:val="lv-LV"/>
        </w:rPr>
        <w:t xml:space="preserve"> komisijas (izveidota ar Valsts aizsardzības militāro objektu un</w:t>
      </w:r>
      <w:r w:rsidR="0018610A" w:rsidRPr="00D52538">
        <w:rPr>
          <w:sz w:val="23"/>
          <w:szCs w:val="23"/>
          <w:lang w:val="lv-LV"/>
        </w:rPr>
        <w:t xml:space="preserve"> iepirkumu centra </w:t>
      </w:r>
      <w:r w:rsidR="00F97607" w:rsidRPr="00D52538">
        <w:rPr>
          <w:sz w:val="23"/>
          <w:szCs w:val="23"/>
          <w:lang w:val="lv-LV"/>
        </w:rPr>
        <w:t>vadītāja</w:t>
      </w:r>
      <w:r w:rsidR="0018610A" w:rsidRPr="00D52538">
        <w:rPr>
          <w:sz w:val="23"/>
          <w:szCs w:val="23"/>
          <w:lang w:val="lv-LV"/>
        </w:rPr>
        <w:t xml:space="preserve"> </w:t>
      </w:r>
      <w:r w:rsidR="0073589A" w:rsidRPr="00D52538">
        <w:rPr>
          <w:sz w:val="23"/>
          <w:szCs w:val="23"/>
          <w:lang w:val="lv-LV"/>
        </w:rPr>
        <w:t>2019.gada</w:t>
      </w:r>
      <w:r w:rsidR="00BA33EC" w:rsidRPr="00D52538">
        <w:rPr>
          <w:sz w:val="23"/>
          <w:szCs w:val="23"/>
          <w:lang w:val="lv-LV"/>
        </w:rPr>
        <w:t xml:space="preserve"> </w:t>
      </w:r>
      <w:r w:rsidR="004F32A7" w:rsidRPr="00D52538">
        <w:rPr>
          <w:sz w:val="23"/>
          <w:szCs w:val="23"/>
          <w:lang w:val="lv-LV"/>
        </w:rPr>
        <w:t>18. februāra</w:t>
      </w:r>
      <w:r w:rsidR="00BA33EC" w:rsidRPr="00D52538">
        <w:rPr>
          <w:sz w:val="23"/>
          <w:szCs w:val="23"/>
          <w:lang w:val="lv-LV"/>
        </w:rPr>
        <w:t xml:space="preserve"> </w:t>
      </w:r>
      <w:r w:rsidR="00BA33EC" w:rsidRPr="00D52538">
        <w:rPr>
          <w:bCs/>
          <w:spacing w:val="-3"/>
          <w:sz w:val="23"/>
          <w:szCs w:val="23"/>
          <w:lang w:val="lv-LV"/>
        </w:rPr>
        <w:t>rīkojumu Nr</w:t>
      </w:r>
      <w:r w:rsidR="00351477" w:rsidRPr="00D52538">
        <w:rPr>
          <w:bCs/>
          <w:spacing w:val="-3"/>
          <w:sz w:val="23"/>
          <w:szCs w:val="23"/>
          <w:lang w:val="lv-LV"/>
        </w:rPr>
        <w:t xml:space="preserve">. </w:t>
      </w:r>
      <w:r w:rsidR="00074CD5" w:rsidRPr="00D52538">
        <w:rPr>
          <w:bCs/>
          <w:spacing w:val="-3"/>
          <w:sz w:val="23"/>
          <w:szCs w:val="23"/>
          <w:lang w:val="lv-LV"/>
        </w:rPr>
        <w:t>RPGJ/201</w:t>
      </w:r>
      <w:r w:rsidR="0073589A" w:rsidRPr="00D52538">
        <w:rPr>
          <w:bCs/>
          <w:spacing w:val="-3"/>
          <w:sz w:val="23"/>
          <w:szCs w:val="23"/>
          <w:lang w:val="lv-LV"/>
        </w:rPr>
        <w:t>9</w:t>
      </w:r>
      <w:r w:rsidR="00074CD5" w:rsidRPr="00D52538">
        <w:rPr>
          <w:bCs/>
          <w:spacing w:val="-3"/>
          <w:sz w:val="23"/>
          <w:szCs w:val="23"/>
          <w:lang w:val="lv-LV"/>
        </w:rPr>
        <w:t>-</w:t>
      </w:r>
      <w:r w:rsidR="0073589A" w:rsidRPr="00D52538">
        <w:rPr>
          <w:bCs/>
          <w:spacing w:val="-3"/>
          <w:sz w:val="23"/>
          <w:szCs w:val="23"/>
          <w:lang w:val="lv-LV"/>
        </w:rPr>
        <w:t>238</w:t>
      </w:r>
      <w:r w:rsidR="00074CD5" w:rsidRPr="00D52538">
        <w:rPr>
          <w:bCs/>
          <w:spacing w:val="-3"/>
          <w:sz w:val="23"/>
          <w:szCs w:val="23"/>
          <w:lang w:val="lv-LV"/>
        </w:rPr>
        <w:t xml:space="preserve"> </w:t>
      </w:r>
      <w:r w:rsidR="00F97607" w:rsidRPr="00D52538">
        <w:rPr>
          <w:bCs/>
          <w:spacing w:val="-3"/>
          <w:sz w:val="23"/>
          <w:szCs w:val="23"/>
          <w:lang w:val="lv-LV"/>
        </w:rPr>
        <w:t>„Par izsoles komisij</w:t>
      </w:r>
      <w:r w:rsidR="00074CD5" w:rsidRPr="00D52538">
        <w:rPr>
          <w:bCs/>
          <w:spacing w:val="-3"/>
          <w:sz w:val="23"/>
          <w:szCs w:val="23"/>
          <w:lang w:val="lv-LV"/>
        </w:rPr>
        <w:t>as izveidošanu kustamās mantas –</w:t>
      </w:r>
      <w:r w:rsidR="00B01EDD" w:rsidRPr="00D52538">
        <w:rPr>
          <w:bCs/>
          <w:spacing w:val="-3"/>
          <w:sz w:val="23"/>
          <w:szCs w:val="23"/>
          <w:lang w:val="lv-LV"/>
        </w:rPr>
        <w:t xml:space="preserve"> </w:t>
      </w:r>
      <w:r w:rsidR="00074CD5" w:rsidRPr="00D52538">
        <w:rPr>
          <w:bCs/>
          <w:spacing w:val="-3"/>
          <w:sz w:val="23"/>
          <w:szCs w:val="23"/>
          <w:lang w:val="lv-LV"/>
        </w:rPr>
        <w:t>cirsmas atsavināšanu</w:t>
      </w:r>
      <w:r w:rsidR="00BA33EC" w:rsidRPr="00D52538">
        <w:rPr>
          <w:bCs/>
          <w:spacing w:val="-3"/>
          <w:sz w:val="23"/>
          <w:szCs w:val="23"/>
          <w:lang w:val="lv-LV"/>
        </w:rPr>
        <w:t>”</w:t>
      </w:r>
      <w:r w:rsidR="00427858" w:rsidRPr="00D52538">
        <w:rPr>
          <w:bCs/>
          <w:spacing w:val="-3"/>
          <w:sz w:val="23"/>
          <w:szCs w:val="23"/>
          <w:lang w:val="lv-LV"/>
        </w:rPr>
        <w:t>)</w:t>
      </w:r>
      <w:r w:rsidR="00BA33EC" w:rsidRPr="00D52538">
        <w:rPr>
          <w:sz w:val="23"/>
          <w:szCs w:val="23"/>
          <w:lang w:val="lv-LV"/>
        </w:rPr>
        <w:t xml:space="preserve"> </w:t>
      </w:r>
      <w:r w:rsidR="00881614" w:rsidRPr="00D52538">
        <w:rPr>
          <w:sz w:val="23"/>
          <w:szCs w:val="23"/>
          <w:lang w:val="lv-LV"/>
        </w:rPr>
        <w:t>sēdes</w:t>
      </w:r>
      <w:r w:rsidR="00E71D4A" w:rsidRPr="00D52538">
        <w:rPr>
          <w:sz w:val="23"/>
          <w:szCs w:val="23"/>
          <w:lang w:val="lv-LV"/>
        </w:rPr>
        <w:t xml:space="preserve"> 201</w:t>
      </w:r>
      <w:r w:rsidR="0073589A" w:rsidRPr="00D52538">
        <w:rPr>
          <w:sz w:val="23"/>
          <w:szCs w:val="23"/>
          <w:lang w:val="lv-LV"/>
        </w:rPr>
        <w:t>9</w:t>
      </w:r>
      <w:r w:rsidRPr="00D52538">
        <w:rPr>
          <w:sz w:val="23"/>
          <w:szCs w:val="23"/>
          <w:lang w:val="lv-LV"/>
        </w:rPr>
        <w:t>.</w:t>
      </w:r>
      <w:r w:rsidR="00F97607" w:rsidRPr="00D52538">
        <w:rPr>
          <w:sz w:val="23"/>
          <w:szCs w:val="23"/>
          <w:lang w:val="lv-LV"/>
        </w:rPr>
        <w:t xml:space="preserve">gada </w:t>
      </w:r>
      <w:r w:rsidR="00B01EDD" w:rsidRPr="00D52538">
        <w:rPr>
          <w:sz w:val="23"/>
          <w:szCs w:val="23"/>
          <w:lang w:val="lv-LV"/>
        </w:rPr>
        <w:t>____.____________</w:t>
      </w:r>
      <w:r w:rsidR="00F97607" w:rsidRPr="00D52538">
        <w:rPr>
          <w:sz w:val="23"/>
          <w:szCs w:val="23"/>
          <w:lang w:val="lv-LV"/>
        </w:rPr>
        <w:t xml:space="preserve"> </w:t>
      </w:r>
      <w:smartTag w:uri="schemas-tilde-lv/tildestengine" w:element="veidnes">
        <w:smartTagPr>
          <w:attr w:name="text" w:val="protokolā"/>
          <w:attr w:name="id" w:val="-1"/>
          <w:attr w:name="baseform" w:val="protokol|s"/>
        </w:smartTagPr>
        <w:r w:rsidR="00BA33EC" w:rsidRPr="00D52538">
          <w:rPr>
            <w:sz w:val="23"/>
            <w:szCs w:val="23"/>
            <w:lang w:val="lv-LV"/>
          </w:rPr>
          <w:t>protokolā</w:t>
        </w:r>
      </w:smartTag>
      <w:r w:rsidR="007C339D" w:rsidRPr="00D52538">
        <w:rPr>
          <w:sz w:val="23"/>
          <w:szCs w:val="23"/>
          <w:lang w:val="lv-LV"/>
        </w:rPr>
        <w:t xml:space="preserve"> Nr.</w:t>
      </w:r>
      <w:r w:rsidR="00403729" w:rsidRPr="00D52538">
        <w:rPr>
          <w:sz w:val="23"/>
          <w:szCs w:val="23"/>
          <w:lang w:val="lv-LV"/>
        </w:rPr>
        <w:t xml:space="preserve"> </w:t>
      </w:r>
      <w:r w:rsidR="002467AA" w:rsidRPr="00D52538">
        <w:rPr>
          <w:sz w:val="23"/>
          <w:szCs w:val="23"/>
          <w:lang w:val="lv-LV"/>
        </w:rPr>
        <w:t>Izs-VAMOIC/201</w:t>
      </w:r>
      <w:r w:rsidR="0073589A" w:rsidRPr="00D52538">
        <w:rPr>
          <w:sz w:val="23"/>
          <w:szCs w:val="23"/>
          <w:lang w:val="lv-LV"/>
        </w:rPr>
        <w:t>9</w:t>
      </w:r>
      <w:r w:rsidR="002467AA" w:rsidRPr="00D52538">
        <w:rPr>
          <w:sz w:val="23"/>
          <w:szCs w:val="23"/>
          <w:lang w:val="lv-LV"/>
        </w:rPr>
        <w:t>-</w:t>
      </w:r>
      <w:r w:rsidR="00B01EDD" w:rsidRPr="00D52538">
        <w:rPr>
          <w:sz w:val="23"/>
          <w:szCs w:val="23"/>
          <w:lang w:val="lv-LV"/>
        </w:rPr>
        <w:t>_____</w:t>
      </w:r>
      <w:r w:rsidR="00BA33EC" w:rsidRPr="00D52538">
        <w:rPr>
          <w:sz w:val="23"/>
          <w:szCs w:val="23"/>
          <w:lang w:val="lv-LV"/>
        </w:rPr>
        <w:t xml:space="preserve">, noslēdz šādu </w:t>
      </w:r>
      <w:smartTag w:uri="schemas-tilde-lv/tildestengine" w:element="veidnes">
        <w:smartTagPr>
          <w:attr w:name="text" w:val="līgumu"/>
          <w:attr w:name="id" w:val="-1"/>
          <w:attr w:name="baseform" w:val="līgum|s"/>
        </w:smartTagPr>
        <w:r w:rsidR="00BA33EC" w:rsidRPr="00D52538">
          <w:rPr>
            <w:sz w:val="23"/>
            <w:szCs w:val="23"/>
            <w:lang w:val="lv-LV"/>
          </w:rPr>
          <w:t>līgumu</w:t>
        </w:r>
      </w:smartTag>
      <w:r w:rsidR="00BA33EC" w:rsidRPr="00D52538">
        <w:rPr>
          <w:sz w:val="23"/>
          <w:szCs w:val="23"/>
          <w:lang w:val="lv-LV"/>
        </w:rPr>
        <w:t xml:space="preserve"> (turpmāk</w:t>
      </w:r>
      <w:r w:rsidR="00F97607" w:rsidRPr="00D52538">
        <w:rPr>
          <w:sz w:val="23"/>
          <w:szCs w:val="23"/>
          <w:lang w:val="lv-LV"/>
        </w:rPr>
        <w:t xml:space="preserve"> </w:t>
      </w:r>
      <w:r w:rsidR="00BA33EC" w:rsidRPr="00D52538">
        <w:rPr>
          <w:sz w:val="23"/>
          <w:szCs w:val="23"/>
          <w:lang w:val="lv-LV"/>
        </w:rPr>
        <w:t xml:space="preserve">- </w:t>
      </w:r>
      <w:smartTag w:uri="schemas-tilde-lv/tildestengine" w:element="veidnes">
        <w:smartTagPr>
          <w:attr w:name="text" w:val="Līgums"/>
          <w:attr w:name="id" w:val="-1"/>
          <w:attr w:name="baseform" w:val="līgum|s"/>
        </w:smartTagPr>
        <w:r w:rsidR="00BA33EC" w:rsidRPr="00D52538">
          <w:rPr>
            <w:sz w:val="23"/>
            <w:szCs w:val="23"/>
            <w:lang w:val="lv-LV"/>
          </w:rPr>
          <w:t>Līgums</w:t>
        </w:r>
      </w:smartTag>
      <w:r w:rsidR="00BA33EC" w:rsidRPr="00D52538">
        <w:rPr>
          <w:sz w:val="23"/>
          <w:szCs w:val="23"/>
          <w:lang w:val="lv-LV"/>
        </w:rPr>
        <w:t>):</w:t>
      </w:r>
    </w:p>
    <w:p w14:paraId="260FDC7D" w14:textId="77777777" w:rsidR="00BA33EC" w:rsidRPr="00D52538" w:rsidRDefault="00BA33EC" w:rsidP="00BA33EC">
      <w:pPr>
        <w:spacing w:after="0" w:line="240" w:lineRule="auto"/>
        <w:jc w:val="both"/>
        <w:rPr>
          <w:rFonts w:ascii="Times New Roman" w:hAnsi="Times New Roman"/>
          <w:sz w:val="23"/>
          <w:szCs w:val="23"/>
        </w:rPr>
      </w:pPr>
    </w:p>
    <w:p w14:paraId="498A6C92" w14:textId="77777777" w:rsidR="00BA33EC" w:rsidRPr="00D52538" w:rsidRDefault="00BA33EC" w:rsidP="00BA33EC">
      <w:pPr>
        <w:pStyle w:val="ListParagraph"/>
        <w:numPr>
          <w:ilvl w:val="0"/>
          <w:numId w:val="1"/>
        </w:numPr>
        <w:spacing w:after="0" w:line="240" w:lineRule="auto"/>
        <w:ind w:left="284" w:hanging="284"/>
        <w:jc w:val="center"/>
        <w:rPr>
          <w:rFonts w:ascii="Times New Roman" w:hAnsi="Times New Roman"/>
          <w:b/>
          <w:sz w:val="23"/>
          <w:szCs w:val="23"/>
        </w:rPr>
      </w:pPr>
      <w:r w:rsidRPr="00D52538">
        <w:rPr>
          <w:rFonts w:ascii="Times New Roman" w:hAnsi="Times New Roman"/>
          <w:b/>
          <w:sz w:val="23"/>
          <w:szCs w:val="23"/>
        </w:rPr>
        <w:t>Līguma priekšmets</w:t>
      </w:r>
    </w:p>
    <w:p w14:paraId="5E73E99D" w14:textId="77777777" w:rsidR="00B01EDD" w:rsidRPr="00D52538" w:rsidRDefault="00B01EDD" w:rsidP="00B01EDD">
      <w:pPr>
        <w:pStyle w:val="ListParagraph"/>
        <w:spacing w:after="0" w:line="240" w:lineRule="auto"/>
        <w:ind w:left="0"/>
        <w:jc w:val="both"/>
        <w:rPr>
          <w:rFonts w:ascii="Times New Roman" w:hAnsi="Times New Roman"/>
          <w:sz w:val="23"/>
          <w:szCs w:val="23"/>
        </w:rPr>
      </w:pPr>
    </w:p>
    <w:p w14:paraId="1FD61E4E" w14:textId="77777777" w:rsidR="00B01EDD" w:rsidRPr="00D52538" w:rsidRDefault="00B01EDD" w:rsidP="00B01EDD">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lastRenderedPageBreak/>
        <w:t>Pārdevējs pārdod un Līgumā noteiktajā kārtībā nodod Pircējam, bet Pircējs pērk un Līgumā noteiktajā kārtībā pieņem ar visām tiesībām un pienākumiem, kas tiek uzlikti meža izstrādātājam, cirsmas izstrādes tiesības Pārdevēja cirsmā:</w:t>
      </w:r>
    </w:p>
    <w:p w14:paraId="745549E2" w14:textId="77777777" w:rsidR="00B01EDD" w:rsidRPr="00D52538" w:rsidRDefault="00B01EDD" w:rsidP="00B01EDD">
      <w:pPr>
        <w:pStyle w:val="ListParagraph"/>
        <w:numPr>
          <w:ilvl w:val="2"/>
          <w:numId w:val="1"/>
        </w:numPr>
        <w:spacing w:after="0" w:line="240" w:lineRule="auto"/>
        <w:jc w:val="both"/>
        <w:rPr>
          <w:rFonts w:ascii="Times New Roman" w:hAnsi="Times New Roman"/>
          <w:sz w:val="23"/>
          <w:szCs w:val="23"/>
        </w:rPr>
      </w:pPr>
      <w:r w:rsidRPr="00D52538">
        <w:rPr>
          <w:rFonts w:ascii="Times New Roman" w:hAnsi="Times New Roman"/>
          <w:sz w:val="23"/>
          <w:szCs w:val="23"/>
        </w:rPr>
        <w:t>“Lidlauks Rēzekne”, Kuciņos, Audriņu pagastā, Rēzeknes novadā (kadastra Nr.378420050393), 4,8 ha platībā ar iegūstamo kokmateriālu apjomu 109,76 m</w:t>
      </w:r>
      <w:r w:rsidRPr="00D52538">
        <w:rPr>
          <w:rFonts w:ascii="Times New Roman" w:hAnsi="Times New Roman"/>
          <w:sz w:val="23"/>
          <w:szCs w:val="23"/>
          <w:vertAlign w:val="superscript"/>
        </w:rPr>
        <w:t>3</w:t>
      </w:r>
      <w:r w:rsidRPr="00D52538">
        <w:rPr>
          <w:rFonts w:ascii="Times New Roman" w:hAnsi="Times New Roman"/>
          <w:sz w:val="23"/>
          <w:szCs w:val="23"/>
        </w:rPr>
        <w:t xml:space="preserve"> (turpmāk – Cirsma Nr.1). Nocērtamo koku skaits, veids un koksnes apjoms ir norādīts Cirsmas novērtējumā (</w:t>
      </w:r>
      <w:r w:rsidR="00A837F1" w:rsidRPr="00D52538">
        <w:rPr>
          <w:rFonts w:ascii="Times New Roman" w:hAnsi="Times New Roman"/>
          <w:sz w:val="23"/>
          <w:szCs w:val="23"/>
        </w:rPr>
        <w:t>1.</w:t>
      </w:r>
      <w:r w:rsidRPr="00D52538">
        <w:rPr>
          <w:rFonts w:ascii="Times New Roman" w:hAnsi="Times New Roman"/>
          <w:sz w:val="23"/>
          <w:szCs w:val="23"/>
        </w:rPr>
        <w:t>pielikum</w:t>
      </w:r>
      <w:r w:rsidR="00506821" w:rsidRPr="00D52538">
        <w:rPr>
          <w:rFonts w:ascii="Times New Roman" w:hAnsi="Times New Roman"/>
          <w:sz w:val="23"/>
          <w:szCs w:val="23"/>
        </w:rPr>
        <w:t>s);</w:t>
      </w:r>
    </w:p>
    <w:p w14:paraId="0700621C" w14:textId="77777777" w:rsidR="00506821" w:rsidRPr="00D52538" w:rsidRDefault="00506821" w:rsidP="00506821">
      <w:pPr>
        <w:pStyle w:val="ListParagraph"/>
        <w:numPr>
          <w:ilvl w:val="2"/>
          <w:numId w:val="1"/>
        </w:numPr>
        <w:spacing w:after="0" w:line="240" w:lineRule="auto"/>
        <w:jc w:val="both"/>
        <w:rPr>
          <w:rFonts w:ascii="Times New Roman" w:hAnsi="Times New Roman"/>
          <w:sz w:val="23"/>
          <w:szCs w:val="23"/>
        </w:rPr>
      </w:pPr>
      <w:r w:rsidRPr="00D52538">
        <w:rPr>
          <w:rFonts w:ascii="Times New Roman" w:hAnsi="Times New Roman"/>
          <w:sz w:val="23"/>
          <w:szCs w:val="23"/>
        </w:rPr>
        <w:t>Dzirnavu iela 52/54, Cēsis, (kadastra Nr.42010020101), 0,2 ha platībā ar iegūstamo kokmateriālu apjomu 45,99 m</w:t>
      </w:r>
      <w:r w:rsidRPr="00D52538">
        <w:rPr>
          <w:rFonts w:ascii="Times New Roman" w:hAnsi="Times New Roman"/>
          <w:sz w:val="23"/>
          <w:szCs w:val="23"/>
          <w:vertAlign w:val="superscript"/>
        </w:rPr>
        <w:t>3</w:t>
      </w:r>
      <w:r w:rsidRPr="00D52538">
        <w:rPr>
          <w:rFonts w:ascii="Times New Roman" w:hAnsi="Times New Roman"/>
          <w:sz w:val="23"/>
          <w:szCs w:val="23"/>
        </w:rPr>
        <w:t xml:space="preserve"> (turpmāk – Cirsma Nr.2)</w:t>
      </w:r>
      <w:r w:rsidR="00431ECE" w:rsidRPr="00D52538">
        <w:rPr>
          <w:rFonts w:ascii="Times New Roman" w:hAnsi="Times New Roman"/>
          <w:sz w:val="23"/>
          <w:szCs w:val="23"/>
        </w:rPr>
        <w:t>, saskaņā ar koku izciršanas vietu shēmu (</w:t>
      </w:r>
      <w:r w:rsidR="00C16E71" w:rsidRPr="00D52538">
        <w:rPr>
          <w:rFonts w:ascii="Times New Roman" w:hAnsi="Times New Roman"/>
          <w:sz w:val="23"/>
          <w:szCs w:val="23"/>
        </w:rPr>
        <w:t>2</w:t>
      </w:r>
      <w:r w:rsidR="00431ECE" w:rsidRPr="00D52538">
        <w:rPr>
          <w:rFonts w:ascii="Times New Roman" w:hAnsi="Times New Roman"/>
          <w:sz w:val="23"/>
          <w:szCs w:val="23"/>
        </w:rPr>
        <w:t>.pielikums)</w:t>
      </w:r>
      <w:r w:rsidR="00C16E71" w:rsidRPr="00D52538">
        <w:rPr>
          <w:rFonts w:ascii="Times New Roman" w:hAnsi="Times New Roman"/>
          <w:sz w:val="23"/>
          <w:szCs w:val="23"/>
        </w:rPr>
        <w:t xml:space="preserve"> un cirsmas novērtējumu (3.Pielikums)</w:t>
      </w:r>
      <w:r w:rsidR="0073589A" w:rsidRPr="00D52538">
        <w:rPr>
          <w:rFonts w:ascii="Times New Roman" w:hAnsi="Times New Roman"/>
          <w:sz w:val="23"/>
          <w:szCs w:val="23"/>
        </w:rPr>
        <w:t>.</w:t>
      </w:r>
    </w:p>
    <w:p w14:paraId="34C07B27" w14:textId="77777777" w:rsidR="00B01EDD" w:rsidRPr="00D52538" w:rsidRDefault="00725E6F" w:rsidP="00725E6F">
      <w:pPr>
        <w:pStyle w:val="ListParagraph"/>
        <w:spacing w:after="0" w:line="240" w:lineRule="auto"/>
        <w:jc w:val="both"/>
        <w:rPr>
          <w:rFonts w:ascii="Times New Roman" w:hAnsi="Times New Roman"/>
          <w:sz w:val="23"/>
          <w:szCs w:val="23"/>
        </w:rPr>
      </w:pPr>
      <w:r w:rsidRPr="00D52538">
        <w:rPr>
          <w:rFonts w:ascii="Times New Roman" w:hAnsi="Times New Roman"/>
          <w:sz w:val="23"/>
          <w:szCs w:val="23"/>
        </w:rPr>
        <w:t>Turpmāk Cirsma Nr.1</w:t>
      </w:r>
      <w:r w:rsidR="0099274D" w:rsidRPr="00D52538">
        <w:rPr>
          <w:rFonts w:ascii="Times New Roman" w:hAnsi="Times New Roman"/>
          <w:sz w:val="23"/>
          <w:szCs w:val="23"/>
        </w:rPr>
        <w:t xml:space="preserve"> un Cirsma Nr.2 </w:t>
      </w:r>
      <w:r w:rsidR="00B01EDD" w:rsidRPr="00D52538">
        <w:rPr>
          <w:rFonts w:ascii="Times New Roman" w:hAnsi="Times New Roman"/>
          <w:sz w:val="23"/>
          <w:szCs w:val="23"/>
        </w:rPr>
        <w:t>kopā sauktas – Cirsma</w:t>
      </w:r>
      <w:r w:rsidRPr="00D52538">
        <w:rPr>
          <w:rFonts w:ascii="Times New Roman" w:hAnsi="Times New Roman"/>
          <w:sz w:val="23"/>
          <w:szCs w:val="23"/>
        </w:rPr>
        <w:t>.</w:t>
      </w:r>
    </w:p>
    <w:p w14:paraId="57415CBC" w14:textId="77777777" w:rsidR="002311DE" w:rsidRPr="00D52538" w:rsidRDefault="002311DE" w:rsidP="002311DE">
      <w:pPr>
        <w:pStyle w:val="ListParagraph"/>
        <w:spacing w:after="0" w:line="240" w:lineRule="auto"/>
        <w:ind w:left="0"/>
        <w:jc w:val="both"/>
        <w:rPr>
          <w:rFonts w:ascii="Times New Roman" w:hAnsi="Times New Roman"/>
          <w:sz w:val="23"/>
          <w:szCs w:val="23"/>
        </w:rPr>
      </w:pPr>
      <w:r w:rsidRPr="00D52538">
        <w:rPr>
          <w:rFonts w:ascii="Times New Roman" w:hAnsi="Times New Roman"/>
          <w:i/>
          <w:sz w:val="23"/>
          <w:szCs w:val="23"/>
        </w:rPr>
        <w:t>(Slēdzot līgumu punkts tiks precizēts, atbilstoši izsoles rezultātiem).</w:t>
      </w:r>
    </w:p>
    <w:p w14:paraId="018F82C6" w14:textId="77777777" w:rsidR="00A028FC" w:rsidRPr="00D52538" w:rsidRDefault="00A30A8E" w:rsidP="00A028FC">
      <w:pPr>
        <w:pStyle w:val="ListParagraph"/>
        <w:numPr>
          <w:ilvl w:val="1"/>
          <w:numId w:val="1"/>
        </w:numPr>
        <w:spacing w:after="0" w:line="240" w:lineRule="auto"/>
        <w:jc w:val="both"/>
        <w:rPr>
          <w:rFonts w:ascii="Times New Roman" w:hAnsi="Times New Roman"/>
          <w:b/>
          <w:sz w:val="23"/>
          <w:szCs w:val="23"/>
        </w:rPr>
      </w:pPr>
      <w:r w:rsidRPr="00D52538">
        <w:rPr>
          <w:rFonts w:ascii="Times New Roman" w:hAnsi="Times New Roman"/>
          <w:sz w:val="23"/>
          <w:szCs w:val="23"/>
        </w:rPr>
        <w:t xml:space="preserve">Cirsmas izstrāde ietver koku </w:t>
      </w:r>
      <w:r w:rsidR="00CC1DE3" w:rsidRPr="00D52538">
        <w:rPr>
          <w:rFonts w:ascii="Times New Roman" w:hAnsi="Times New Roman"/>
          <w:sz w:val="23"/>
          <w:szCs w:val="23"/>
        </w:rPr>
        <w:t xml:space="preserve">un krūmu </w:t>
      </w:r>
      <w:r w:rsidRPr="00D52538">
        <w:rPr>
          <w:rFonts w:ascii="Times New Roman" w:hAnsi="Times New Roman"/>
          <w:sz w:val="23"/>
          <w:szCs w:val="23"/>
        </w:rPr>
        <w:t xml:space="preserve">izciršanu, kokmateriālu </w:t>
      </w:r>
      <w:r w:rsidR="00CC1DE3" w:rsidRPr="00D52538">
        <w:rPr>
          <w:rFonts w:ascii="Times New Roman" w:hAnsi="Times New Roman"/>
          <w:sz w:val="23"/>
          <w:szCs w:val="23"/>
        </w:rPr>
        <w:t xml:space="preserve">atlieku savākšanu un </w:t>
      </w:r>
      <w:r w:rsidRPr="00D52538">
        <w:rPr>
          <w:rFonts w:ascii="Times New Roman" w:hAnsi="Times New Roman"/>
          <w:sz w:val="23"/>
          <w:szCs w:val="23"/>
        </w:rPr>
        <w:t>izvešanu, Cir</w:t>
      </w:r>
      <w:r w:rsidR="00A028FC" w:rsidRPr="00D52538">
        <w:rPr>
          <w:rFonts w:ascii="Times New Roman" w:hAnsi="Times New Roman"/>
          <w:sz w:val="23"/>
          <w:szCs w:val="23"/>
        </w:rPr>
        <w:t xml:space="preserve">smas atrašanās vietas sakopšanu, </w:t>
      </w:r>
      <w:r w:rsidRPr="00D52538">
        <w:rPr>
          <w:rFonts w:ascii="Times New Roman" w:hAnsi="Times New Roman"/>
          <w:sz w:val="23"/>
          <w:szCs w:val="23"/>
        </w:rPr>
        <w:t xml:space="preserve">izvešanas ceļu sakārtošanu un/vai </w:t>
      </w:r>
      <w:r w:rsidR="00864243" w:rsidRPr="00D52538">
        <w:rPr>
          <w:rFonts w:ascii="Times New Roman" w:hAnsi="Times New Roman"/>
          <w:sz w:val="23"/>
          <w:szCs w:val="23"/>
        </w:rPr>
        <w:t xml:space="preserve">to </w:t>
      </w:r>
      <w:r w:rsidRPr="00D52538">
        <w:rPr>
          <w:rFonts w:ascii="Times New Roman" w:hAnsi="Times New Roman"/>
          <w:sz w:val="23"/>
          <w:szCs w:val="23"/>
        </w:rPr>
        <w:t>atjaunošanu</w:t>
      </w:r>
      <w:r w:rsidR="00864243" w:rsidRPr="00D52538">
        <w:rPr>
          <w:rFonts w:ascii="Times New Roman" w:hAnsi="Times New Roman"/>
          <w:sz w:val="23"/>
          <w:szCs w:val="23"/>
        </w:rPr>
        <w:t xml:space="preserve">, ja </w:t>
      </w:r>
      <w:r w:rsidR="00192130" w:rsidRPr="00D52538">
        <w:rPr>
          <w:rFonts w:ascii="Times New Roman" w:hAnsi="Times New Roman"/>
          <w:sz w:val="23"/>
          <w:szCs w:val="23"/>
        </w:rPr>
        <w:t>Pircēja darbības</w:t>
      </w:r>
      <w:r w:rsidR="00864243" w:rsidRPr="00D52538">
        <w:rPr>
          <w:rFonts w:ascii="Times New Roman" w:hAnsi="Times New Roman"/>
          <w:sz w:val="23"/>
          <w:szCs w:val="23"/>
        </w:rPr>
        <w:t xml:space="preserve"> rezultātā tie ir tikuši bojāti</w:t>
      </w:r>
      <w:r w:rsidRPr="00D52538">
        <w:rPr>
          <w:rFonts w:ascii="Times New Roman" w:hAnsi="Times New Roman"/>
          <w:sz w:val="23"/>
          <w:szCs w:val="23"/>
        </w:rPr>
        <w:t>.</w:t>
      </w:r>
      <w:r w:rsidR="00A028FC" w:rsidRPr="00D52538">
        <w:rPr>
          <w:rFonts w:ascii="Times New Roman" w:hAnsi="Times New Roman"/>
          <w:b/>
          <w:sz w:val="23"/>
          <w:szCs w:val="23"/>
        </w:rPr>
        <w:t xml:space="preserve"> </w:t>
      </w:r>
      <w:r w:rsidR="00A028FC" w:rsidRPr="00D52538">
        <w:rPr>
          <w:rFonts w:ascii="Times New Roman" w:hAnsi="Times New Roman"/>
          <w:sz w:val="23"/>
          <w:szCs w:val="23"/>
        </w:rPr>
        <w:t>Ciršanas atliekas nav paredzēts</w:t>
      </w:r>
      <w:r w:rsidR="002E3835" w:rsidRPr="00D52538">
        <w:rPr>
          <w:rFonts w:ascii="Times New Roman" w:hAnsi="Times New Roman"/>
          <w:sz w:val="23"/>
          <w:szCs w:val="23"/>
        </w:rPr>
        <w:t xml:space="preserve"> </w:t>
      </w:r>
      <w:r w:rsidR="00A028FC" w:rsidRPr="00D52538">
        <w:rPr>
          <w:rFonts w:ascii="Times New Roman" w:hAnsi="Times New Roman"/>
          <w:sz w:val="23"/>
          <w:szCs w:val="23"/>
        </w:rPr>
        <w:t xml:space="preserve">ieklāt pievešanas ceļos. </w:t>
      </w:r>
    </w:p>
    <w:p w14:paraId="79989DAC" w14:textId="77777777" w:rsidR="006F17CB" w:rsidRPr="00D52538" w:rsidRDefault="00B73866"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Ar Līguma </w:t>
      </w:r>
      <w:r w:rsidR="00EE39D1" w:rsidRPr="00D52538">
        <w:rPr>
          <w:rFonts w:ascii="Times New Roman" w:hAnsi="Times New Roman"/>
          <w:sz w:val="23"/>
          <w:szCs w:val="23"/>
        </w:rPr>
        <w:t>spēkā stāšanās</w:t>
      </w:r>
      <w:r w:rsidRPr="00D52538">
        <w:rPr>
          <w:rFonts w:ascii="Times New Roman" w:hAnsi="Times New Roman"/>
          <w:sz w:val="23"/>
          <w:szCs w:val="23"/>
        </w:rPr>
        <w:t xml:space="preserve"> </w:t>
      </w:r>
      <w:r w:rsidR="00EE39D1" w:rsidRPr="00D52538">
        <w:rPr>
          <w:rFonts w:ascii="Times New Roman" w:hAnsi="Times New Roman"/>
          <w:sz w:val="23"/>
          <w:szCs w:val="23"/>
        </w:rPr>
        <w:t>dienu</w:t>
      </w:r>
      <w:r w:rsidRPr="00D52538">
        <w:rPr>
          <w:rFonts w:ascii="Times New Roman" w:hAnsi="Times New Roman"/>
          <w:sz w:val="23"/>
          <w:szCs w:val="23"/>
        </w:rPr>
        <w:t xml:space="preserve"> Pircējs iegūst</w:t>
      </w:r>
      <w:r w:rsidR="00C26215" w:rsidRPr="00D52538">
        <w:rPr>
          <w:rFonts w:ascii="Times New Roman" w:hAnsi="Times New Roman"/>
          <w:sz w:val="23"/>
          <w:szCs w:val="23"/>
        </w:rPr>
        <w:t xml:space="preserve"> tiesības Līgumā noteiktajā kārtībā pieņemt Cirsmu tās izstrādes </w:t>
      </w:r>
      <w:r w:rsidR="00A30A8E" w:rsidRPr="00D52538">
        <w:rPr>
          <w:rFonts w:ascii="Times New Roman" w:hAnsi="Times New Roman"/>
          <w:sz w:val="23"/>
          <w:szCs w:val="23"/>
        </w:rPr>
        <w:t xml:space="preserve">veikšanai un veikt Cirsmas izstrādi </w:t>
      </w:r>
      <w:r w:rsidR="00A028FC" w:rsidRPr="00D52538">
        <w:rPr>
          <w:rFonts w:ascii="Times New Roman" w:hAnsi="Times New Roman"/>
          <w:b/>
          <w:sz w:val="23"/>
          <w:szCs w:val="23"/>
        </w:rPr>
        <w:t>60 dienu laikā</w:t>
      </w:r>
      <w:r w:rsidR="00A30A8E" w:rsidRPr="00D52538">
        <w:rPr>
          <w:rFonts w:ascii="Times New Roman" w:hAnsi="Times New Roman"/>
          <w:b/>
          <w:sz w:val="23"/>
          <w:szCs w:val="23"/>
        </w:rPr>
        <w:t xml:space="preserve"> no </w:t>
      </w:r>
      <w:r w:rsidR="00FB606B" w:rsidRPr="00D52538">
        <w:rPr>
          <w:rFonts w:ascii="Times New Roman" w:hAnsi="Times New Roman"/>
          <w:b/>
          <w:sz w:val="23"/>
          <w:szCs w:val="23"/>
        </w:rPr>
        <w:t xml:space="preserve">nodošanas un pieņemšanas akta parakstīšanas brīža </w:t>
      </w:r>
      <w:r w:rsidR="004F5842" w:rsidRPr="00D52538">
        <w:rPr>
          <w:rFonts w:ascii="Times New Roman" w:hAnsi="Times New Roman"/>
          <w:sz w:val="23"/>
          <w:szCs w:val="23"/>
        </w:rPr>
        <w:t>(Līguma 3</w:t>
      </w:r>
      <w:r w:rsidR="00FB606B" w:rsidRPr="00D52538">
        <w:rPr>
          <w:rFonts w:ascii="Times New Roman" w:hAnsi="Times New Roman"/>
          <w:sz w:val="23"/>
          <w:szCs w:val="23"/>
        </w:rPr>
        <w:t>.1.punkts)</w:t>
      </w:r>
      <w:r w:rsidR="005C014C" w:rsidRPr="00D52538">
        <w:rPr>
          <w:rFonts w:ascii="Times New Roman" w:hAnsi="Times New Roman"/>
          <w:sz w:val="23"/>
          <w:szCs w:val="23"/>
        </w:rPr>
        <w:t xml:space="preserve">, neskaitot koku ciršanas </w:t>
      </w:r>
      <w:r w:rsidR="00AB27E3" w:rsidRPr="00D52538">
        <w:rPr>
          <w:rFonts w:ascii="Times New Roman" w:hAnsi="Times New Roman"/>
          <w:sz w:val="23"/>
          <w:szCs w:val="23"/>
        </w:rPr>
        <w:t xml:space="preserve">aizliegto laika posmu </w:t>
      </w:r>
      <w:r w:rsidR="00AB27E3" w:rsidRPr="00D52538">
        <w:rPr>
          <w:rFonts w:ascii="Times New Roman" w:hAnsi="Times New Roman"/>
          <w:i/>
          <w:sz w:val="23"/>
          <w:szCs w:val="23"/>
        </w:rPr>
        <w:t>(s</w:t>
      </w:r>
      <w:r w:rsidR="00DB43F1" w:rsidRPr="00D52538">
        <w:rPr>
          <w:rFonts w:ascii="Times New Roman" w:hAnsi="Times New Roman"/>
          <w:i/>
          <w:sz w:val="23"/>
          <w:szCs w:val="23"/>
        </w:rPr>
        <w:t>lēdzot līgumu tiks precizēts</w:t>
      </w:r>
      <w:r w:rsidR="00AB27E3" w:rsidRPr="00D52538">
        <w:rPr>
          <w:rFonts w:ascii="Times New Roman" w:hAnsi="Times New Roman"/>
          <w:i/>
          <w:sz w:val="23"/>
          <w:szCs w:val="23"/>
        </w:rPr>
        <w:t xml:space="preserve"> atbilstoši izsoles rezultātiem</w:t>
      </w:r>
      <w:r w:rsidR="00DB43F1" w:rsidRPr="00D52538">
        <w:rPr>
          <w:rFonts w:ascii="Times New Roman" w:hAnsi="Times New Roman"/>
          <w:i/>
          <w:sz w:val="23"/>
          <w:szCs w:val="23"/>
        </w:rPr>
        <w:t xml:space="preserve">, jo </w:t>
      </w:r>
      <w:r w:rsidR="00AB27E3" w:rsidRPr="00D52538">
        <w:rPr>
          <w:rFonts w:ascii="Times New Roman" w:hAnsi="Times New Roman"/>
          <w:i/>
          <w:sz w:val="23"/>
          <w:szCs w:val="23"/>
        </w:rPr>
        <w:t>koku ciršanas aizliegtais laikaposms no 15.aprīļa līdz 30.jūnijam ir Cirsmā Nr.2)</w:t>
      </w:r>
      <w:r w:rsidR="00C26215" w:rsidRPr="00D52538">
        <w:rPr>
          <w:rFonts w:ascii="Times New Roman" w:hAnsi="Times New Roman"/>
          <w:sz w:val="23"/>
          <w:szCs w:val="23"/>
        </w:rPr>
        <w:t>.</w:t>
      </w:r>
      <w:r w:rsidR="006F6F21" w:rsidRPr="00D52538">
        <w:rPr>
          <w:rFonts w:ascii="Times New Roman" w:hAnsi="Times New Roman"/>
          <w:sz w:val="23"/>
          <w:szCs w:val="23"/>
        </w:rPr>
        <w:t xml:space="preserve"> </w:t>
      </w:r>
      <w:r w:rsidR="00ED790B" w:rsidRPr="00D52538">
        <w:rPr>
          <w:rFonts w:ascii="Times New Roman" w:hAnsi="Times New Roman"/>
          <w:sz w:val="23"/>
          <w:szCs w:val="23"/>
        </w:rPr>
        <w:t xml:space="preserve">Līgums ir uzskatāms par izpildītu, kad Puses </w:t>
      </w:r>
      <w:r w:rsidR="004F5842" w:rsidRPr="00D52538">
        <w:rPr>
          <w:rFonts w:ascii="Times New Roman" w:hAnsi="Times New Roman"/>
          <w:sz w:val="23"/>
          <w:szCs w:val="23"/>
        </w:rPr>
        <w:t>Līguma 3</w:t>
      </w:r>
      <w:r w:rsidR="00EC5F0E" w:rsidRPr="00D52538">
        <w:rPr>
          <w:rFonts w:ascii="Times New Roman" w:hAnsi="Times New Roman"/>
          <w:sz w:val="23"/>
          <w:szCs w:val="23"/>
        </w:rPr>
        <w:t>.</w:t>
      </w:r>
      <w:r w:rsidR="002A3592" w:rsidRPr="00D52538">
        <w:rPr>
          <w:rFonts w:ascii="Times New Roman" w:hAnsi="Times New Roman"/>
          <w:sz w:val="23"/>
          <w:szCs w:val="23"/>
        </w:rPr>
        <w:t>10</w:t>
      </w:r>
      <w:r w:rsidR="00ED790B" w:rsidRPr="00D52538">
        <w:rPr>
          <w:rFonts w:ascii="Times New Roman" w:hAnsi="Times New Roman"/>
          <w:sz w:val="23"/>
          <w:szCs w:val="23"/>
        </w:rPr>
        <w:t xml:space="preserve">. punktā noteiktajā kārtībā ir parakstījušas apsekošanas aktu. </w:t>
      </w:r>
    </w:p>
    <w:p w14:paraId="6EE5D515" w14:textId="77777777" w:rsidR="00B73866" w:rsidRPr="00D52538" w:rsidRDefault="006F6F21"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Pēc Līguma </w:t>
      </w:r>
      <w:r w:rsidR="004F5842" w:rsidRPr="00D52538">
        <w:rPr>
          <w:rFonts w:ascii="Times New Roman" w:hAnsi="Times New Roman"/>
          <w:sz w:val="23"/>
          <w:szCs w:val="23"/>
        </w:rPr>
        <w:t>3</w:t>
      </w:r>
      <w:r w:rsidRPr="00D52538">
        <w:rPr>
          <w:rFonts w:ascii="Times New Roman" w:hAnsi="Times New Roman"/>
          <w:sz w:val="23"/>
          <w:szCs w:val="23"/>
        </w:rPr>
        <w:t>.1. punktā minētā nodošanas un pieņemšanas akta parakstīšanas Pircējs iegūst īpašuma tiesības uz Cirsmas izstrādes rezultātā iegūtajiem kokmateriāliem.</w:t>
      </w:r>
    </w:p>
    <w:p w14:paraId="022C66EA" w14:textId="77777777" w:rsidR="00BA33EC" w:rsidRPr="00D52538" w:rsidRDefault="00AD6C62" w:rsidP="00881614">
      <w:pPr>
        <w:numPr>
          <w:ilvl w:val="1"/>
          <w:numId w:val="1"/>
        </w:numPr>
        <w:spacing w:after="0" w:line="240" w:lineRule="auto"/>
        <w:jc w:val="both"/>
        <w:rPr>
          <w:rFonts w:ascii="Times New Roman" w:hAnsi="Times New Roman"/>
          <w:sz w:val="23"/>
          <w:szCs w:val="23"/>
        </w:rPr>
      </w:pPr>
      <w:r w:rsidRPr="00D52538">
        <w:rPr>
          <w:rFonts w:ascii="Times New Roman" w:hAnsi="Times New Roman"/>
          <w:sz w:val="23"/>
          <w:szCs w:val="23"/>
        </w:rPr>
        <w:t>Parakstot šo Līgumu</w:t>
      </w:r>
      <w:r w:rsidR="00334975" w:rsidRPr="00D52538">
        <w:rPr>
          <w:rFonts w:ascii="Times New Roman" w:hAnsi="Times New Roman"/>
          <w:sz w:val="23"/>
          <w:szCs w:val="23"/>
        </w:rPr>
        <w:t>,</w:t>
      </w:r>
      <w:r w:rsidRPr="00D52538">
        <w:rPr>
          <w:rFonts w:ascii="Times New Roman" w:hAnsi="Times New Roman"/>
          <w:sz w:val="23"/>
          <w:szCs w:val="23"/>
        </w:rPr>
        <w:t xml:space="preserve"> Pircējs apliecina, ka </w:t>
      </w:r>
      <w:r w:rsidR="00BA33EC" w:rsidRPr="00D52538">
        <w:rPr>
          <w:rFonts w:ascii="Times New Roman" w:hAnsi="Times New Roman"/>
          <w:sz w:val="23"/>
          <w:szCs w:val="23"/>
        </w:rPr>
        <w:t xml:space="preserve">ir iepazinies ar </w:t>
      </w:r>
      <w:r w:rsidR="00B73866" w:rsidRPr="00D52538">
        <w:rPr>
          <w:rFonts w:ascii="Times New Roman" w:hAnsi="Times New Roman"/>
          <w:sz w:val="23"/>
          <w:szCs w:val="23"/>
        </w:rPr>
        <w:t>Cirsmas</w:t>
      </w:r>
      <w:r w:rsidR="00BA33EC" w:rsidRPr="00D52538">
        <w:rPr>
          <w:rFonts w:ascii="Times New Roman" w:hAnsi="Times New Roman"/>
          <w:sz w:val="23"/>
          <w:szCs w:val="23"/>
        </w:rPr>
        <w:t xml:space="preserve"> faktisko stāvokli</w:t>
      </w:r>
      <w:r w:rsidR="00B73866" w:rsidRPr="00D52538">
        <w:rPr>
          <w:rFonts w:ascii="Times New Roman" w:hAnsi="Times New Roman"/>
          <w:sz w:val="23"/>
          <w:szCs w:val="23"/>
        </w:rPr>
        <w:t xml:space="preserve">, </w:t>
      </w:r>
      <w:r w:rsidR="00BA33EC" w:rsidRPr="00D52538">
        <w:rPr>
          <w:rFonts w:ascii="Times New Roman" w:hAnsi="Times New Roman"/>
          <w:sz w:val="23"/>
          <w:szCs w:val="23"/>
        </w:rPr>
        <w:t>atrašanās vietu</w:t>
      </w:r>
      <w:r w:rsidR="00B73866" w:rsidRPr="00D52538">
        <w:rPr>
          <w:rFonts w:ascii="Times New Roman" w:hAnsi="Times New Roman"/>
          <w:sz w:val="23"/>
          <w:szCs w:val="23"/>
        </w:rPr>
        <w:t>, Cirsmas robežām</w:t>
      </w:r>
      <w:r w:rsidR="00DA4EB0" w:rsidRPr="00D52538">
        <w:rPr>
          <w:rFonts w:ascii="Times New Roman" w:hAnsi="Times New Roman"/>
          <w:sz w:val="23"/>
          <w:szCs w:val="23"/>
        </w:rPr>
        <w:t xml:space="preserve"> (</w:t>
      </w:r>
      <w:r w:rsidR="00F26F2C" w:rsidRPr="00D52538">
        <w:rPr>
          <w:rFonts w:ascii="Times New Roman" w:hAnsi="Times New Roman"/>
          <w:sz w:val="23"/>
          <w:szCs w:val="23"/>
        </w:rPr>
        <w:t>tās ir skaidri zināmas)</w:t>
      </w:r>
      <w:r w:rsidR="00B73866" w:rsidRPr="00D52538">
        <w:rPr>
          <w:rFonts w:ascii="Times New Roman" w:hAnsi="Times New Roman"/>
          <w:sz w:val="23"/>
          <w:szCs w:val="23"/>
        </w:rPr>
        <w:t xml:space="preserve">, </w:t>
      </w:r>
      <w:r w:rsidRPr="00D52538">
        <w:rPr>
          <w:rFonts w:ascii="Times New Roman" w:hAnsi="Times New Roman"/>
          <w:sz w:val="23"/>
          <w:szCs w:val="23"/>
        </w:rPr>
        <w:lastRenderedPageBreak/>
        <w:t>iegūstamo kokmateriālu apmēru, vērtību</w:t>
      </w:r>
      <w:r w:rsidR="00F26F2C" w:rsidRPr="00D52538">
        <w:rPr>
          <w:rFonts w:ascii="Times New Roman" w:hAnsi="Times New Roman"/>
          <w:sz w:val="23"/>
          <w:szCs w:val="23"/>
        </w:rPr>
        <w:t>,</w:t>
      </w:r>
      <w:r w:rsidRPr="00D52538">
        <w:rPr>
          <w:rFonts w:ascii="Times New Roman" w:hAnsi="Times New Roman"/>
          <w:sz w:val="23"/>
          <w:szCs w:val="23"/>
        </w:rPr>
        <w:t xml:space="preserve"> </w:t>
      </w:r>
      <w:r w:rsidR="00F26F2C" w:rsidRPr="00D52538">
        <w:rPr>
          <w:rFonts w:ascii="Times New Roman" w:hAnsi="Times New Roman"/>
          <w:sz w:val="23"/>
          <w:szCs w:val="23"/>
        </w:rPr>
        <w:t xml:space="preserve">kokmateriālu krautuvju vietām </w:t>
      </w:r>
      <w:r w:rsidRPr="00D52538">
        <w:rPr>
          <w:rFonts w:ascii="Times New Roman" w:hAnsi="Times New Roman"/>
          <w:sz w:val="23"/>
          <w:szCs w:val="23"/>
        </w:rPr>
        <w:t xml:space="preserve">un </w:t>
      </w:r>
      <w:r w:rsidR="00B73866" w:rsidRPr="00D52538">
        <w:rPr>
          <w:rFonts w:ascii="Times New Roman" w:hAnsi="Times New Roman"/>
          <w:sz w:val="23"/>
          <w:szCs w:val="23"/>
        </w:rPr>
        <w:t xml:space="preserve">kokmateriālu </w:t>
      </w:r>
      <w:r w:rsidR="001548D6" w:rsidRPr="00D52538">
        <w:rPr>
          <w:rFonts w:ascii="Times New Roman" w:hAnsi="Times New Roman"/>
          <w:sz w:val="23"/>
          <w:szCs w:val="23"/>
        </w:rPr>
        <w:t>izvešanas ceļ</w:t>
      </w:r>
      <w:r w:rsidR="00F26F2C" w:rsidRPr="00D52538">
        <w:rPr>
          <w:rFonts w:ascii="Times New Roman" w:hAnsi="Times New Roman"/>
          <w:sz w:val="23"/>
          <w:szCs w:val="23"/>
        </w:rPr>
        <w:t>iem un to</w:t>
      </w:r>
      <w:r w:rsidR="001548D6" w:rsidRPr="00D52538">
        <w:rPr>
          <w:rFonts w:ascii="Times New Roman" w:hAnsi="Times New Roman"/>
          <w:sz w:val="23"/>
          <w:szCs w:val="23"/>
        </w:rPr>
        <w:t xml:space="preserve"> faktisk</w:t>
      </w:r>
      <w:r w:rsidR="00F26F2C" w:rsidRPr="00D52538">
        <w:rPr>
          <w:rFonts w:ascii="Times New Roman" w:hAnsi="Times New Roman"/>
          <w:sz w:val="23"/>
          <w:szCs w:val="23"/>
        </w:rPr>
        <w:t>o</w:t>
      </w:r>
      <w:r w:rsidR="001548D6" w:rsidRPr="00D52538">
        <w:rPr>
          <w:rFonts w:ascii="Times New Roman" w:hAnsi="Times New Roman"/>
          <w:sz w:val="23"/>
          <w:szCs w:val="23"/>
        </w:rPr>
        <w:t xml:space="preserve"> stāvokli</w:t>
      </w:r>
      <w:r w:rsidR="002444EA" w:rsidRPr="00D52538">
        <w:rPr>
          <w:rFonts w:ascii="Times New Roman" w:hAnsi="Times New Roman"/>
          <w:sz w:val="23"/>
          <w:szCs w:val="23"/>
        </w:rPr>
        <w:t xml:space="preserve">, kā arī Pircējs apliecina, ka tam </w:t>
      </w:r>
      <w:r w:rsidRPr="00D52538">
        <w:rPr>
          <w:rFonts w:ascii="Times New Roman" w:hAnsi="Times New Roman"/>
          <w:sz w:val="23"/>
          <w:szCs w:val="23"/>
        </w:rPr>
        <w:t xml:space="preserve">nav pretenziju pret Pārdevēju </w:t>
      </w:r>
      <w:r w:rsidR="002444EA" w:rsidRPr="00D52538">
        <w:rPr>
          <w:rFonts w:ascii="Times New Roman" w:hAnsi="Times New Roman"/>
          <w:sz w:val="23"/>
          <w:szCs w:val="23"/>
        </w:rPr>
        <w:t xml:space="preserve">un ka tas </w:t>
      </w:r>
      <w:r w:rsidR="00881614" w:rsidRPr="00D52538">
        <w:rPr>
          <w:rFonts w:ascii="Times New Roman" w:hAnsi="Times New Roman"/>
          <w:sz w:val="23"/>
          <w:szCs w:val="23"/>
        </w:rPr>
        <w:t>atsakās celt prasību par Līguma atcelšanu nesamērīgu zaudējumu dēļ.</w:t>
      </w:r>
      <w:r w:rsidRPr="00D52538">
        <w:rPr>
          <w:rFonts w:ascii="Times New Roman" w:hAnsi="Times New Roman"/>
          <w:sz w:val="23"/>
          <w:szCs w:val="23"/>
        </w:rPr>
        <w:t xml:space="preserve"> </w:t>
      </w:r>
    </w:p>
    <w:p w14:paraId="7C74E237" w14:textId="77777777" w:rsidR="001E0461" w:rsidRPr="00D52538" w:rsidRDefault="0047780A" w:rsidP="001E0461">
      <w:pPr>
        <w:numPr>
          <w:ilvl w:val="1"/>
          <w:numId w:val="1"/>
        </w:numPr>
        <w:spacing w:after="0" w:line="240" w:lineRule="auto"/>
        <w:jc w:val="both"/>
        <w:rPr>
          <w:rFonts w:ascii="Times New Roman" w:hAnsi="Times New Roman"/>
          <w:sz w:val="23"/>
          <w:szCs w:val="23"/>
        </w:rPr>
      </w:pPr>
      <w:r w:rsidRPr="00D52538">
        <w:rPr>
          <w:rFonts w:ascii="Times New Roman" w:hAnsi="Times New Roman"/>
          <w:sz w:val="23"/>
          <w:szCs w:val="23"/>
        </w:rPr>
        <w:t>Parakstot šo Līgumu</w:t>
      </w:r>
      <w:r w:rsidR="00334975" w:rsidRPr="00D52538">
        <w:rPr>
          <w:rFonts w:ascii="Times New Roman" w:hAnsi="Times New Roman"/>
          <w:sz w:val="23"/>
          <w:szCs w:val="23"/>
        </w:rPr>
        <w:t>,</w:t>
      </w:r>
      <w:r w:rsidRPr="00D52538">
        <w:rPr>
          <w:rFonts w:ascii="Times New Roman" w:hAnsi="Times New Roman"/>
          <w:sz w:val="23"/>
          <w:szCs w:val="23"/>
        </w:rPr>
        <w:t xml:space="preserve"> Pircējs apliecina, ka </w:t>
      </w:r>
      <w:r w:rsidR="006F6F21" w:rsidRPr="00D52538">
        <w:rPr>
          <w:rFonts w:ascii="Times New Roman" w:hAnsi="Times New Roman"/>
          <w:sz w:val="23"/>
          <w:szCs w:val="23"/>
        </w:rPr>
        <w:t>ir informēts, ka Cirsma</w:t>
      </w:r>
      <w:r w:rsidR="001E0461" w:rsidRPr="00D52538">
        <w:rPr>
          <w:rFonts w:ascii="Times New Roman" w:hAnsi="Times New Roman"/>
          <w:sz w:val="23"/>
          <w:szCs w:val="23"/>
        </w:rPr>
        <w:t>, pamatojoties uz Nacionālo bruņoto spēku likuma 4.</w:t>
      </w:r>
      <w:r w:rsidR="001E0461" w:rsidRPr="00D52538">
        <w:rPr>
          <w:rFonts w:ascii="Times New Roman" w:hAnsi="Times New Roman"/>
          <w:sz w:val="23"/>
          <w:szCs w:val="23"/>
          <w:vertAlign w:val="superscript"/>
        </w:rPr>
        <w:t>1</w:t>
      </w:r>
      <w:r w:rsidR="001E0461" w:rsidRPr="00D52538">
        <w:rPr>
          <w:rFonts w:ascii="Times New Roman" w:hAnsi="Times New Roman"/>
          <w:sz w:val="23"/>
          <w:szCs w:val="23"/>
        </w:rPr>
        <w:t xml:space="preserve"> pantu, atrodas militārā objektā un atbilstoši Administratīvo pārkāpumu kodeka 194.</w:t>
      </w:r>
      <w:r w:rsidR="001E0461" w:rsidRPr="00D52538">
        <w:rPr>
          <w:rFonts w:ascii="Times New Roman" w:hAnsi="Times New Roman"/>
          <w:sz w:val="23"/>
          <w:szCs w:val="23"/>
          <w:vertAlign w:val="superscript"/>
        </w:rPr>
        <w:t>3</w:t>
      </w:r>
      <w:r w:rsidR="001E0461" w:rsidRPr="00D52538">
        <w:rPr>
          <w:rFonts w:ascii="Times New Roman" w:hAnsi="Times New Roman"/>
          <w:sz w:val="23"/>
          <w:szCs w:val="23"/>
        </w:rPr>
        <w:t xml:space="preserve"> pantam par patvaļīgu iekļūšanu militārā objektā, paredzēta administratīvā atbildība.</w:t>
      </w:r>
      <w:r w:rsidR="006F6F21" w:rsidRPr="00D52538">
        <w:rPr>
          <w:rFonts w:ascii="Times New Roman" w:hAnsi="Times New Roman"/>
          <w:sz w:val="23"/>
          <w:szCs w:val="23"/>
        </w:rPr>
        <w:t xml:space="preserve"> </w:t>
      </w:r>
      <w:r w:rsidR="001E0461" w:rsidRPr="00D52538">
        <w:rPr>
          <w:rFonts w:ascii="Times New Roman" w:hAnsi="Times New Roman"/>
          <w:sz w:val="23"/>
          <w:szCs w:val="23"/>
        </w:rPr>
        <w:t>Militārais objekts</w:t>
      </w:r>
      <w:r w:rsidRPr="00D52538">
        <w:rPr>
          <w:rFonts w:ascii="Times New Roman" w:hAnsi="Times New Roman"/>
          <w:sz w:val="23"/>
          <w:szCs w:val="23"/>
        </w:rPr>
        <w:t xml:space="preserve"> tiek izmantots militārās apmācības veikšanai</w:t>
      </w:r>
      <w:r w:rsidR="001E0461" w:rsidRPr="00D52538">
        <w:rPr>
          <w:rFonts w:ascii="Times New Roman" w:hAnsi="Times New Roman"/>
          <w:sz w:val="23"/>
          <w:szCs w:val="23"/>
        </w:rPr>
        <w:t>,</w:t>
      </w:r>
      <w:r w:rsidRPr="00D52538">
        <w:rPr>
          <w:rFonts w:ascii="Times New Roman" w:hAnsi="Times New Roman"/>
          <w:sz w:val="23"/>
          <w:szCs w:val="23"/>
        </w:rPr>
        <w:t xml:space="preserve"> un Pārdevējs neuzņemas nekādu atbildību par zaudējumiem, kas var rasties Pircējam, tā mantai vai tā personālam</w:t>
      </w:r>
      <w:r w:rsidR="00F16546" w:rsidRPr="00D52538">
        <w:rPr>
          <w:rFonts w:ascii="Times New Roman" w:hAnsi="Times New Roman"/>
          <w:sz w:val="23"/>
          <w:szCs w:val="23"/>
        </w:rPr>
        <w:t xml:space="preserve">, sakarā ar to atrašanos </w:t>
      </w:r>
      <w:r w:rsidR="001E0461" w:rsidRPr="00D52538">
        <w:rPr>
          <w:rFonts w:ascii="Times New Roman" w:hAnsi="Times New Roman"/>
          <w:sz w:val="23"/>
          <w:szCs w:val="23"/>
        </w:rPr>
        <w:t>militārajā objektā</w:t>
      </w:r>
      <w:r w:rsidR="002F165F" w:rsidRPr="00D52538">
        <w:rPr>
          <w:rFonts w:ascii="Times New Roman" w:hAnsi="Times New Roman"/>
          <w:sz w:val="23"/>
          <w:szCs w:val="23"/>
        </w:rPr>
        <w:t xml:space="preserve"> ar Pārdevēju nesaskaņotajā laikā</w:t>
      </w:r>
      <w:r w:rsidRPr="00D52538">
        <w:rPr>
          <w:rFonts w:ascii="Times New Roman" w:hAnsi="Times New Roman"/>
          <w:sz w:val="23"/>
          <w:szCs w:val="23"/>
        </w:rPr>
        <w:t xml:space="preserve">. </w:t>
      </w:r>
    </w:p>
    <w:p w14:paraId="2B175590" w14:textId="77777777" w:rsidR="00B73866" w:rsidRPr="00D52538" w:rsidRDefault="00EA1DB6"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Parakstot šo Līgumu</w:t>
      </w:r>
      <w:r w:rsidR="00334975" w:rsidRPr="00D52538">
        <w:rPr>
          <w:rFonts w:ascii="Times New Roman" w:hAnsi="Times New Roman"/>
          <w:sz w:val="23"/>
          <w:szCs w:val="23"/>
        </w:rPr>
        <w:t>,</w:t>
      </w:r>
      <w:r w:rsidRPr="00D52538">
        <w:rPr>
          <w:rFonts w:ascii="Times New Roman" w:hAnsi="Times New Roman"/>
          <w:sz w:val="23"/>
          <w:szCs w:val="23"/>
        </w:rPr>
        <w:t xml:space="preserve"> </w:t>
      </w:r>
      <w:r w:rsidR="00B73866" w:rsidRPr="00D52538">
        <w:rPr>
          <w:rFonts w:ascii="Times New Roman" w:hAnsi="Times New Roman"/>
          <w:sz w:val="23"/>
          <w:szCs w:val="23"/>
        </w:rPr>
        <w:t>Pārdevējs apliecina, ka Cirsma nav nevienam citam atsavināta, nav ieķīlāta, par to nav strīdu, tai nav uzlikts aizliegums,</w:t>
      </w:r>
      <w:r w:rsidRPr="00D52538">
        <w:rPr>
          <w:rFonts w:ascii="Times New Roman" w:hAnsi="Times New Roman"/>
          <w:sz w:val="23"/>
          <w:szCs w:val="23"/>
        </w:rPr>
        <w:t xml:space="preserve"> kā arī nav citu šķēršļu, lai</w:t>
      </w:r>
      <w:r w:rsidR="00B73866" w:rsidRPr="00D52538">
        <w:rPr>
          <w:rFonts w:ascii="Times New Roman" w:hAnsi="Times New Roman"/>
          <w:sz w:val="23"/>
          <w:szCs w:val="23"/>
        </w:rPr>
        <w:t xml:space="preserve"> pārdotu</w:t>
      </w:r>
      <w:r w:rsidR="00346559" w:rsidRPr="00D52538">
        <w:rPr>
          <w:rFonts w:ascii="Times New Roman" w:hAnsi="Times New Roman"/>
          <w:sz w:val="23"/>
          <w:szCs w:val="23"/>
        </w:rPr>
        <w:t xml:space="preserve"> tās izstrādes tiesības</w:t>
      </w:r>
      <w:r w:rsidR="001C25B7" w:rsidRPr="00D52538">
        <w:rPr>
          <w:rFonts w:ascii="Times New Roman" w:hAnsi="Times New Roman"/>
          <w:sz w:val="23"/>
          <w:szCs w:val="23"/>
        </w:rPr>
        <w:t xml:space="preserve"> un Pircējs Līgumā noteiktajā kārtībā iegūtu īpašuma tiesības uz Cirsmas izstrādes rezultātā iegūtajiem kokmateriāliem</w:t>
      </w:r>
      <w:r w:rsidR="00B73866" w:rsidRPr="00D52538">
        <w:rPr>
          <w:rFonts w:ascii="Times New Roman" w:hAnsi="Times New Roman"/>
          <w:sz w:val="23"/>
          <w:szCs w:val="23"/>
        </w:rPr>
        <w:t>.</w:t>
      </w:r>
    </w:p>
    <w:p w14:paraId="393A505A" w14:textId="77777777" w:rsidR="000175FF" w:rsidRPr="00D52538" w:rsidRDefault="00BA33EC" w:rsidP="002008A8">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Pārdevējs nodod </w:t>
      </w:r>
      <w:r w:rsidR="00EE39D1" w:rsidRPr="00D52538">
        <w:rPr>
          <w:rFonts w:ascii="Times New Roman" w:hAnsi="Times New Roman"/>
          <w:sz w:val="23"/>
          <w:szCs w:val="23"/>
        </w:rPr>
        <w:t>Cirsmu</w:t>
      </w:r>
      <w:r w:rsidRPr="00D52538">
        <w:rPr>
          <w:rFonts w:ascii="Times New Roman" w:hAnsi="Times New Roman"/>
          <w:sz w:val="23"/>
          <w:szCs w:val="23"/>
        </w:rPr>
        <w:t xml:space="preserve"> Pircēja</w:t>
      </w:r>
      <w:r w:rsidR="00EE39D1" w:rsidRPr="00D52538">
        <w:rPr>
          <w:rFonts w:ascii="Times New Roman" w:hAnsi="Times New Roman"/>
          <w:sz w:val="23"/>
          <w:szCs w:val="23"/>
        </w:rPr>
        <w:t>m</w:t>
      </w:r>
      <w:r w:rsidR="003029E5" w:rsidRPr="00D52538">
        <w:rPr>
          <w:rFonts w:ascii="Times New Roman" w:hAnsi="Times New Roman"/>
          <w:sz w:val="23"/>
          <w:szCs w:val="23"/>
        </w:rPr>
        <w:t xml:space="preserve"> </w:t>
      </w:r>
      <w:r w:rsidR="00EE39D1" w:rsidRPr="00D52538">
        <w:rPr>
          <w:rFonts w:ascii="Times New Roman" w:hAnsi="Times New Roman"/>
          <w:sz w:val="23"/>
          <w:szCs w:val="23"/>
        </w:rPr>
        <w:t>izstrādei</w:t>
      </w:r>
      <w:r w:rsidR="00B54E34" w:rsidRPr="00D52538">
        <w:rPr>
          <w:rFonts w:ascii="Times New Roman" w:hAnsi="Times New Roman"/>
          <w:sz w:val="23"/>
          <w:szCs w:val="23"/>
        </w:rPr>
        <w:t xml:space="preserve"> Lī</w:t>
      </w:r>
      <w:r w:rsidR="004F5842" w:rsidRPr="00D52538">
        <w:rPr>
          <w:rFonts w:ascii="Times New Roman" w:hAnsi="Times New Roman"/>
          <w:sz w:val="23"/>
          <w:szCs w:val="23"/>
        </w:rPr>
        <w:t>guma 3</w:t>
      </w:r>
      <w:r w:rsidR="00EE39D1" w:rsidRPr="00D52538">
        <w:rPr>
          <w:rFonts w:ascii="Times New Roman" w:hAnsi="Times New Roman"/>
          <w:sz w:val="23"/>
          <w:szCs w:val="23"/>
        </w:rPr>
        <w:t>.</w:t>
      </w:r>
      <w:r w:rsidR="0003170B" w:rsidRPr="00D52538">
        <w:rPr>
          <w:rFonts w:ascii="Times New Roman" w:hAnsi="Times New Roman"/>
          <w:sz w:val="23"/>
          <w:szCs w:val="23"/>
        </w:rPr>
        <w:t>1</w:t>
      </w:r>
      <w:r w:rsidR="00EE39D1" w:rsidRPr="00D52538">
        <w:rPr>
          <w:rFonts w:ascii="Times New Roman" w:hAnsi="Times New Roman"/>
          <w:sz w:val="23"/>
          <w:szCs w:val="23"/>
        </w:rPr>
        <w:t>.</w:t>
      </w:r>
      <w:r w:rsidR="00B54E34" w:rsidRPr="00D52538">
        <w:rPr>
          <w:rFonts w:ascii="Times New Roman" w:hAnsi="Times New Roman"/>
          <w:sz w:val="23"/>
          <w:szCs w:val="23"/>
        </w:rPr>
        <w:t>punktā noteiktajā kārtībā</w:t>
      </w:r>
      <w:r w:rsidR="003D0A2F" w:rsidRPr="00D52538">
        <w:rPr>
          <w:rFonts w:ascii="Times New Roman" w:hAnsi="Times New Roman"/>
          <w:sz w:val="23"/>
          <w:szCs w:val="23"/>
        </w:rPr>
        <w:t>.</w:t>
      </w:r>
      <w:r w:rsidR="0003170B" w:rsidRPr="00D52538">
        <w:rPr>
          <w:rFonts w:ascii="Times New Roman" w:hAnsi="Times New Roman"/>
          <w:sz w:val="23"/>
          <w:szCs w:val="23"/>
        </w:rPr>
        <w:t xml:space="preserve"> </w:t>
      </w:r>
      <w:r w:rsidR="002008A8" w:rsidRPr="00D52538">
        <w:rPr>
          <w:rFonts w:ascii="Times New Roman" w:hAnsi="Times New Roman"/>
          <w:sz w:val="23"/>
          <w:szCs w:val="23"/>
        </w:rPr>
        <w:t xml:space="preserve">Pārdevējs neuzņemas atbildību par neatbilstībām Cirsmas </w:t>
      </w:r>
      <w:r w:rsidR="00BA23F3" w:rsidRPr="00D52538">
        <w:rPr>
          <w:rFonts w:ascii="Times New Roman" w:hAnsi="Times New Roman"/>
          <w:sz w:val="23"/>
          <w:szCs w:val="23"/>
        </w:rPr>
        <w:t xml:space="preserve">faktiskajā </w:t>
      </w:r>
      <w:r w:rsidR="002008A8" w:rsidRPr="00D52538">
        <w:rPr>
          <w:rFonts w:ascii="Times New Roman" w:hAnsi="Times New Roman"/>
          <w:sz w:val="23"/>
          <w:szCs w:val="23"/>
        </w:rPr>
        <w:t>stāvoklī, kas var atklāties pēc tās nodošanas brīža.</w:t>
      </w:r>
      <w:r w:rsidR="005327E7" w:rsidRPr="00D52538">
        <w:rPr>
          <w:rFonts w:ascii="Times New Roman" w:hAnsi="Times New Roman"/>
          <w:sz w:val="23"/>
          <w:szCs w:val="23"/>
        </w:rPr>
        <w:t xml:space="preserve"> Pēc nodošanas un pieņemšanas akta parakstīšanas Pircējs uzņemas risku par Cirsmas nejaušu </w:t>
      </w:r>
      <w:r w:rsidR="00ED790B" w:rsidRPr="00D52538">
        <w:rPr>
          <w:rFonts w:ascii="Times New Roman" w:hAnsi="Times New Roman"/>
          <w:sz w:val="23"/>
          <w:szCs w:val="23"/>
        </w:rPr>
        <w:t>bojā</w:t>
      </w:r>
      <w:r w:rsidR="005327E7" w:rsidRPr="00D52538">
        <w:rPr>
          <w:rFonts w:ascii="Times New Roman" w:hAnsi="Times New Roman"/>
          <w:sz w:val="23"/>
          <w:szCs w:val="23"/>
        </w:rPr>
        <w:t>eju.</w:t>
      </w:r>
      <w:r w:rsidR="00835BA1" w:rsidRPr="00D52538">
        <w:rPr>
          <w:rFonts w:ascii="Times New Roman" w:hAnsi="Times New Roman"/>
          <w:color w:val="4F6228"/>
          <w:sz w:val="23"/>
          <w:szCs w:val="23"/>
        </w:rPr>
        <w:t xml:space="preserve"> </w:t>
      </w:r>
    </w:p>
    <w:p w14:paraId="0D295AC6" w14:textId="77777777" w:rsidR="00F36213" w:rsidRPr="00D52538" w:rsidRDefault="00F36213" w:rsidP="00F36213">
      <w:pPr>
        <w:pStyle w:val="ListParagraph"/>
        <w:spacing w:after="0" w:line="240" w:lineRule="auto"/>
        <w:ind w:left="432"/>
        <w:jc w:val="both"/>
        <w:rPr>
          <w:rFonts w:ascii="Times New Roman" w:hAnsi="Times New Roman"/>
          <w:sz w:val="23"/>
          <w:szCs w:val="23"/>
        </w:rPr>
      </w:pPr>
    </w:p>
    <w:p w14:paraId="068C1BC0" w14:textId="77777777" w:rsidR="000027A4" w:rsidRPr="00D52538" w:rsidRDefault="000027A4" w:rsidP="00BA33EC">
      <w:pPr>
        <w:pStyle w:val="ListParagraph"/>
        <w:numPr>
          <w:ilvl w:val="0"/>
          <w:numId w:val="1"/>
        </w:numPr>
        <w:spacing w:after="0" w:line="240" w:lineRule="auto"/>
        <w:ind w:left="284" w:hanging="284"/>
        <w:jc w:val="center"/>
        <w:rPr>
          <w:rFonts w:ascii="Times New Roman" w:hAnsi="Times New Roman"/>
          <w:b/>
          <w:sz w:val="23"/>
          <w:szCs w:val="23"/>
        </w:rPr>
      </w:pPr>
      <w:r w:rsidRPr="00D52538">
        <w:rPr>
          <w:rFonts w:ascii="Times New Roman" w:hAnsi="Times New Roman"/>
          <w:b/>
          <w:sz w:val="23"/>
          <w:szCs w:val="23"/>
        </w:rPr>
        <w:t>Cirsmas cena un norēķinu kārtība</w:t>
      </w:r>
    </w:p>
    <w:p w14:paraId="4811429B" w14:textId="77777777" w:rsidR="00EE39D1" w:rsidRPr="00D52538" w:rsidRDefault="00EE39D1" w:rsidP="00EE39D1">
      <w:pPr>
        <w:pStyle w:val="ListParagraph"/>
        <w:spacing w:after="0" w:line="240" w:lineRule="auto"/>
        <w:ind w:left="284"/>
        <w:rPr>
          <w:rFonts w:ascii="Times New Roman" w:hAnsi="Times New Roman"/>
          <w:b/>
          <w:sz w:val="23"/>
          <w:szCs w:val="23"/>
        </w:rPr>
      </w:pPr>
    </w:p>
    <w:p w14:paraId="59351471" w14:textId="77777777" w:rsidR="00E46FF2" w:rsidRPr="00D52538" w:rsidRDefault="00E46FF2" w:rsidP="00E46FF2">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Cirsmas cena ir noteikta saskaņā ar Pircēja </w:t>
      </w:r>
      <w:r w:rsidR="00831B50" w:rsidRPr="00D52538">
        <w:rPr>
          <w:rFonts w:ascii="Times New Roman" w:hAnsi="Times New Roman"/>
          <w:sz w:val="23"/>
          <w:szCs w:val="23"/>
        </w:rPr>
        <w:t>nosolīto pirkuma cenu</w:t>
      </w:r>
      <w:r w:rsidRPr="00D52538">
        <w:rPr>
          <w:rFonts w:ascii="Times New Roman" w:hAnsi="Times New Roman"/>
          <w:sz w:val="23"/>
          <w:szCs w:val="23"/>
        </w:rPr>
        <w:t xml:space="preserve"> kustamās m</w:t>
      </w:r>
      <w:r w:rsidR="000E14A3" w:rsidRPr="00D52538">
        <w:rPr>
          <w:rFonts w:ascii="Times New Roman" w:hAnsi="Times New Roman"/>
          <w:sz w:val="23"/>
          <w:szCs w:val="23"/>
        </w:rPr>
        <w:t>antas izsolē, kas apstiprināt</w:t>
      </w:r>
      <w:r w:rsidR="00D51C62" w:rsidRPr="00D52538">
        <w:rPr>
          <w:rFonts w:ascii="Times New Roman" w:hAnsi="Times New Roman"/>
          <w:sz w:val="23"/>
          <w:szCs w:val="23"/>
        </w:rPr>
        <w:t>a</w:t>
      </w:r>
      <w:r w:rsidRPr="00D52538">
        <w:rPr>
          <w:rFonts w:ascii="Times New Roman" w:hAnsi="Times New Roman"/>
          <w:sz w:val="23"/>
          <w:szCs w:val="23"/>
        </w:rPr>
        <w:t xml:space="preserve"> </w:t>
      </w:r>
      <w:r w:rsidR="004F5842" w:rsidRPr="00D52538">
        <w:rPr>
          <w:rFonts w:ascii="Times New Roman" w:hAnsi="Times New Roman"/>
          <w:sz w:val="23"/>
          <w:szCs w:val="23"/>
        </w:rPr>
        <w:t>2019</w:t>
      </w:r>
      <w:r w:rsidR="00885E20" w:rsidRPr="00D52538">
        <w:rPr>
          <w:rFonts w:ascii="Times New Roman" w:hAnsi="Times New Roman"/>
          <w:sz w:val="23"/>
          <w:szCs w:val="23"/>
        </w:rPr>
        <w:t xml:space="preserve">.gada </w:t>
      </w:r>
      <w:r w:rsidR="008E7660" w:rsidRPr="00D52538">
        <w:rPr>
          <w:rFonts w:ascii="Times New Roman" w:hAnsi="Times New Roman"/>
          <w:sz w:val="23"/>
          <w:szCs w:val="23"/>
        </w:rPr>
        <w:t>___</w:t>
      </w:r>
      <w:r w:rsidR="00885E20" w:rsidRPr="00D52538">
        <w:rPr>
          <w:rFonts w:ascii="Times New Roman" w:hAnsi="Times New Roman"/>
          <w:sz w:val="23"/>
          <w:szCs w:val="23"/>
        </w:rPr>
        <w:t>.</w:t>
      </w:r>
      <w:r w:rsidR="008E7660" w:rsidRPr="00D52538">
        <w:rPr>
          <w:rFonts w:ascii="Times New Roman" w:hAnsi="Times New Roman"/>
          <w:sz w:val="23"/>
          <w:szCs w:val="23"/>
        </w:rPr>
        <w:t>_____</w:t>
      </w:r>
      <w:r w:rsidR="00357AF9" w:rsidRPr="00D52538">
        <w:rPr>
          <w:rFonts w:ascii="Times New Roman" w:hAnsi="Times New Roman"/>
          <w:sz w:val="23"/>
          <w:szCs w:val="23"/>
        </w:rPr>
        <w:t xml:space="preserve"> </w:t>
      </w:r>
      <w:smartTag w:uri="schemas-tilde-lv/tildestengine" w:element="veidnes">
        <w:smartTagPr>
          <w:attr w:name="text" w:val="protokolā"/>
          <w:attr w:name="id" w:val="-1"/>
          <w:attr w:name="baseform" w:val="protokol|s"/>
        </w:smartTagPr>
        <w:r w:rsidR="00357AF9" w:rsidRPr="00D52538">
          <w:rPr>
            <w:rFonts w:ascii="Times New Roman" w:hAnsi="Times New Roman"/>
            <w:sz w:val="23"/>
            <w:szCs w:val="23"/>
          </w:rPr>
          <w:t>protokolā</w:t>
        </w:r>
      </w:smartTag>
      <w:r w:rsidR="00885E20" w:rsidRPr="00D52538">
        <w:rPr>
          <w:rFonts w:ascii="Times New Roman" w:hAnsi="Times New Roman"/>
          <w:sz w:val="23"/>
          <w:szCs w:val="23"/>
        </w:rPr>
        <w:t xml:space="preserve"> Nr.</w:t>
      </w:r>
      <w:r w:rsidR="008E7660" w:rsidRPr="00D52538">
        <w:rPr>
          <w:rFonts w:ascii="Times New Roman" w:hAnsi="Times New Roman"/>
          <w:sz w:val="23"/>
          <w:szCs w:val="23"/>
        </w:rPr>
        <w:t xml:space="preserve"> </w:t>
      </w:r>
      <w:r w:rsidR="004F5842" w:rsidRPr="00D52538">
        <w:rPr>
          <w:rFonts w:ascii="Times New Roman" w:hAnsi="Times New Roman"/>
          <w:sz w:val="23"/>
          <w:szCs w:val="23"/>
        </w:rPr>
        <w:t>IZS-VAMOIC/2019</w:t>
      </w:r>
      <w:r w:rsidR="00885E20" w:rsidRPr="00D52538">
        <w:rPr>
          <w:rFonts w:ascii="Times New Roman" w:hAnsi="Times New Roman"/>
          <w:sz w:val="23"/>
          <w:szCs w:val="23"/>
        </w:rPr>
        <w:t>-</w:t>
      </w:r>
      <w:r w:rsidR="008E7660" w:rsidRPr="00D52538">
        <w:rPr>
          <w:rFonts w:ascii="Times New Roman" w:hAnsi="Times New Roman"/>
          <w:sz w:val="23"/>
          <w:szCs w:val="23"/>
        </w:rPr>
        <w:t>____</w:t>
      </w:r>
      <w:r w:rsidR="000139BF" w:rsidRPr="00D52538">
        <w:rPr>
          <w:rFonts w:ascii="Times New Roman" w:hAnsi="Times New Roman"/>
          <w:sz w:val="23"/>
          <w:szCs w:val="23"/>
        </w:rPr>
        <w:t>.</w:t>
      </w:r>
    </w:p>
    <w:p w14:paraId="645E0E9C" w14:textId="77777777" w:rsidR="00EE3F46" w:rsidRPr="00D52538" w:rsidRDefault="00EE3F46"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b/>
          <w:sz w:val="23"/>
          <w:szCs w:val="23"/>
        </w:rPr>
        <w:t xml:space="preserve">Cirsmas </w:t>
      </w:r>
      <w:r w:rsidR="0005721F" w:rsidRPr="00D52538">
        <w:rPr>
          <w:rFonts w:ascii="Times New Roman" w:hAnsi="Times New Roman"/>
          <w:b/>
          <w:sz w:val="23"/>
          <w:szCs w:val="23"/>
        </w:rPr>
        <w:t xml:space="preserve">Nr.1 </w:t>
      </w:r>
      <w:r w:rsidRPr="00D52538">
        <w:rPr>
          <w:rFonts w:ascii="Times New Roman" w:hAnsi="Times New Roman"/>
          <w:b/>
          <w:sz w:val="23"/>
          <w:szCs w:val="23"/>
        </w:rPr>
        <w:t xml:space="preserve">cena ir </w:t>
      </w:r>
      <w:r w:rsidR="008E7660" w:rsidRPr="00D52538">
        <w:rPr>
          <w:rFonts w:ascii="Times New Roman" w:hAnsi="Times New Roman"/>
          <w:b/>
          <w:sz w:val="23"/>
          <w:szCs w:val="23"/>
        </w:rPr>
        <w:t>__________</w:t>
      </w:r>
      <w:r w:rsidRPr="00D52538">
        <w:rPr>
          <w:rFonts w:ascii="Times New Roman" w:hAnsi="Times New Roman"/>
          <w:b/>
          <w:sz w:val="23"/>
          <w:szCs w:val="23"/>
        </w:rPr>
        <w:t xml:space="preserve"> </w:t>
      </w:r>
      <w:r w:rsidRPr="00D52538">
        <w:rPr>
          <w:rFonts w:ascii="Times New Roman" w:hAnsi="Times New Roman"/>
          <w:b/>
          <w:i/>
          <w:sz w:val="23"/>
          <w:szCs w:val="23"/>
        </w:rPr>
        <w:t>euro</w:t>
      </w:r>
      <w:r w:rsidRPr="00D52538">
        <w:rPr>
          <w:rFonts w:ascii="Times New Roman" w:hAnsi="Times New Roman"/>
          <w:sz w:val="23"/>
          <w:szCs w:val="23"/>
        </w:rPr>
        <w:t xml:space="preserve"> (</w:t>
      </w:r>
      <w:r w:rsidR="008E7660" w:rsidRPr="00D52538">
        <w:rPr>
          <w:rFonts w:ascii="Times New Roman" w:hAnsi="Times New Roman"/>
          <w:sz w:val="23"/>
          <w:szCs w:val="23"/>
        </w:rPr>
        <w:t>_______________</w:t>
      </w:r>
      <w:r w:rsidRPr="00D52538">
        <w:rPr>
          <w:rFonts w:ascii="Times New Roman" w:hAnsi="Times New Roman"/>
          <w:sz w:val="23"/>
          <w:szCs w:val="23"/>
        </w:rPr>
        <w:t>), bez pievienotās vērtība nodokļa (PVN);</w:t>
      </w:r>
    </w:p>
    <w:p w14:paraId="07637587" w14:textId="77777777" w:rsidR="0005721F" w:rsidRPr="00D52538" w:rsidRDefault="0005721F" w:rsidP="0005721F">
      <w:pPr>
        <w:pStyle w:val="ListParagraph"/>
        <w:spacing w:after="0" w:line="240" w:lineRule="auto"/>
        <w:ind w:left="426"/>
        <w:jc w:val="both"/>
        <w:rPr>
          <w:rFonts w:ascii="Times New Roman" w:hAnsi="Times New Roman"/>
          <w:sz w:val="23"/>
          <w:szCs w:val="23"/>
        </w:rPr>
      </w:pPr>
      <w:r w:rsidRPr="00D52538">
        <w:rPr>
          <w:rFonts w:ascii="Times New Roman" w:hAnsi="Times New Roman"/>
          <w:b/>
          <w:sz w:val="23"/>
          <w:szCs w:val="23"/>
        </w:rPr>
        <w:t xml:space="preserve">Cirsmas Nr.2 cena ir __________ </w:t>
      </w:r>
      <w:r w:rsidRPr="00D52538">
        <w:rPr>
          <w:rFonts w:ascii="Times New Roman" w:hAnsi="Times New Roman"/>
          <w:b/>
          <w:i/>
          <w:sz w:val="23"/>
          <w:szCs w:val="23"/>
        </w:rPr>
        <w:t>euro</w:t>
      </w:r>
      <w:r w:rsidRPr="00D52538">
        <w:rPr>
          <w:rFonts w:ascii="Times New Roman" w:hAnsi="Times New Roman"/>
          <w:sz w:val="23"/>
          <w:szCs w:val="23"/>
        </w:rPr>
        <w:t xml:space="preserve"> (_______________), bez pi</w:t>
      </w:r>
      <w:r w:rsidR="0099274D" w:rsidRPr="00D52538">
        <w:rPr>
          <w:rFonts w:ascii="Times New Roman" w:hAnsi="Times New Roman"/>
          <w:sz w:val="23"/>
          <w:szCs w:val="23"/>
        </w:rPr>
        <w:t>evienotās vērtība nodokļa (PVN).</w:t>
      </w:r>
    </w:p>
    <w:p w14:paraId="0DA08361" w14:textId="77777777" w:rsidR="008039D6" w:rsidRPr="00D52538" w:rsidRDefault="00AF3B17" w:rsidP="00EE3F46">
      <w:pPr>
        <w:pStyle w:val="ListParagraph"/>
        <w:spacing w:after="0" w:line="240" w:lineRule="auto"/>
        <w:ind w:left="426"/>
        <w:jc w:val="both"/>
        <w:rPr>
          <w:rFonts w:ascii="Times New Roman" w:hAnsi="Times New Roman"/>
          <w:b/>
          <w:sz w:val="23"/>
          <w:szCs w:val="23"/>
        </w:rPr>
      </w:pPr>
      <w:r w:rsidRPr="00D52538">
        <w:rPr>
          <w:rFonts w:ascii="Times New Roman" w:hAnsi="Times New Roman"/>
          <w:i/>
          <w:sz w:val="23"/>
          <w:szCs w:val="23"/>
        </w:rPr>
        <w:lastRenderedPageBreak/>
        <w:t xml:space="preserve"> (Slēdzot līgumu</w:t>
      </w:r>
      <w:r w:rsidR="0099274D" w:rsidRPr="00D52538">
        <w:rPr>
          <w:rFonts w:ascii="Times New Roman" w:hAnsi="Times New Roman"/>
          <w:i/>
          <w:sz w:val="23"/>
          <w:szCs w:val="23"/>
        </w:rPr>
        <w:t>,</w:t>
      </w:r>
      <w:r w:rsidRPr="00D52538">
        <w:rPr>
          <w:rFonts w:ascii="Times New Roman" w:hAnsi="Times New Roman"/>
          <w:i/>
          <w:sz w:val="23"/>
          <w:szCs w:val="23"/>
        </w:rPr>
        <w:t xml:space="preserve"> punkts tiks precizēts, atbilstoši izsoles rezultātiem).</w:t>
      </w:r>
    </w:p>
    <w:p w14:paraId="61DCD0B7" w14:textId="77777777" w:rsidR="00BA33EC" w:rsidRPr="00D52538" w:rsidRDefault="00F17B59" w:rsidP="00EE3F46">
      <w:pPr>
        <w:pStyle w:val="ListParagraph"/>
        <w:spacing w:after="0" w:line="240" w:lineRule="auto"/>
        <w:ind w:left="426"/>
        <w:jc w:val="both"/>
        <w:rPr>
          <w:rFonts w:ascii="Times New Roman" w:hAnsi="Times New Roman"/>
          <w:sz w:val="23"/>
          <w:szCs w:val="23"/>
        </w:rPr>
      </w:pPr>
      <w:r w:rsidRPr="00D52538">
        <w:rPr>
          <w:rFonts w:ascii="Times New Roman" w:hAnsi="Times New Roman"/>
          <w:sz w:val="23"/>
          <w:szCs w:val="23"/>
        </w:rPr>
        <w:t xml:space="preserve">Uz samaksu par </w:t>
      </w:r>
      <w:r w:rsidR="00D51C62" w:rsidRPr="00D52538">
        <w:rPr>
          <w:rFonts w:ascii="Times New Roman" w:hAnsi="Times New Roman"/>
          <w:sz w:val="23"/>
          <w:szCs w:val="23"/>
        </w:rPr>
        <w:t>Cirsmu</w:t>
      </w:r>
      <w:r w:rsidRPr="00D52538">
        <w:rPr>
          <w:rFonts w:ascii="Times New Roman" w:hAnsi="Times New Roman"/>
          <w:sz w:val="23"/>
          <w:szCs w:val="23"/>
        </w:rPr>
        <w:t xml:space="preserve"> ir attiecināma Pievienotās vērtības nodokļa likuma 141.pantā noteiktā pievienotās vērtības nodokļa piemērošanas kārtība.</w:t>
      </w:r>
      <w:r w:rsidR="00C16CE7" w:rsidRPr="00D52538">
        <w:rPr>
          <w:rFonts w:ascii="Times New Roman" w:hAnsi="Times New Roman"/>
          <w:sz w:val="23"/>
          <w:szCs w:val="23"/>
        </w:rPr>
        <w:t xml:space="preserve"> </w:t>
      </w:r>
    </w:p>
    <w:p w14:paraId="6F3FEA53" w14:textId="672198BE" w:rsidR="00BA23F3" w:rsidRPr="00D52538" w:rsidRDefault="00F17B59" w:rsidP="00BA23F3">
      <w:pPr>
        <w:numPr>
          <w:ilvl w:val="1"/>
          <w:numId w:val="1"/>
        </w:numPr>
        <w:spacing w:after="0" w:line="240" w:lineRule="auto"/>
        <w:jc w:val="both"/>
        <w:rPr>
          <w:rFonts w:ascii="Times New Roman" w:hAnsi="Times New Roman"/>
          <w:sz w:val="23"/>
          <w:szCs w:val="23"/>
        </w:rPr>
      </w:pPr>
      <w:r w:rsidRPr="00D52538">
        <w:rPr>
          <w:rFonts w:ascii="Times New Roman" w:hAnsi="Times New Roman"/>
          <w:sz w:val="23"/>
          <w:szCs w:val="23"/>
        </w:rPr>
        <w:t xml:space="preserve">Pircējs saskaņā ar </w:t>
      </w:r>
      <w:r w:rsidR="00D52538" w:rsidRPr="00D52538">
        <w:rPr>
          <w:rFonts w:ascii="Times New Roman" w:hAnsi="Times New Roman"/>
          <w:sz w:val="23"/>
          <w:szCs w:val="23"/>
        </w:rPr>
        <w:t xml:space="preserve">Izsoles Nr. Izs-VAMOIC/2019-001 noteikumiem </w:t>
      </w:r>
      <w:r w:rsidRPr="00D52538">
        <w:rPr>
          <w:rFonts w:ascii="Times New Roman" w:hAnsi="Times New Roman"/>
          <w:sz w:val="23"/>
          <w:szCs w:val="23"/>
        </w:rPr>
        <w:t>ir iemaksājis izsoles nodrošinājumu un saskaņā ar iepriekšminēt</w:t>
      </w:r>
      <w:r w:rsidR="00D52538" w:rsidRPr="00D52538">
        <w:rPr>
          <w:rFonts w:ascii="Times New Roman" w:hAnsi="Times New Roman"/>
          <w:sz w:val="23"/>
          <w:szCs w:val="23"/>
        </w:rPr>
        <w:t>ajiem</w:t>
      </w:r>
      <w:r w:rsidRPr="00D52538">
        <w:rPr>
          <w:rFonts w:ascii="Times New Roman" w:hAnsi="Times New Roman"/>
          <w:sz w:val="23"/>
          <w:szCs w:val="23"/>
        </w:rPr>
        <w:t xml:space="preserve"> noteikumiem ir veicis nosolītās pirkuma cenas (atskaitot no tās iemaksāto izsoles nodrošinājumu) samaksu līdz Līguma parakstīšanas brīdim.</w:t>
      </w:r>
      <w:r w:rsidR="00BA23F3" w:rsidRPr="00D52538">
        <w:rPr>
          <w:rFonts w:ascii="Times New Roman" w:hAnsi="Times New Roman"/>
          <w:sz w:val="23"/>
          <w:szCs w:val="23"/>
        </w:rPr>
        <w:t xml:space="preserve"> </w:t>
      </w:r>
    </w:p>
    <w:p w14:paraId="020D56EF" w14:textId="77777777" w:rsidR="00BA33EC" w:rsidRPr="00D52538" w:rsidRDefault="00F17B59" w:rsidP="00BA23F3">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Pārdevējs ieskaita kā samaksu par Cirsmu Pircēja iemaksāto izsoles nodrošinājumu </w:t>
      </w:r>
      <w:r w:rsidR="00EA655B" w:rsidRPr="00D52538">
        <w:rPr>
          <w:rFonts w:ascii="Times New Roman" w:hAnsi="Times New Roman"/>
          <w:sz w:val="23"/>
          <w:szCs w:val="23"/>
        </w:rPr>
        <w:t>_____</w:t>
      </w:r>
      <w:r w:rsidR="00AE1392" w:rsidRPr="00D52538">
        <w:rPr>
          <w:rFonts w:ascii="Times New Roman" w:hAnsi="Times New Roman"/>
          <w:sz w:val="23"/>
          <w:szCs w:val="23"/>
        </w:rPr>
        <w:t xml:space="preserve"> </w:t>
      </w:r>
      <w:r w:rsidRPr="00D52538">
        <w:rPr>
          <w:rFonts w:ascii="Times New Roman" w:hAnsi="Times New Roman"/>
          <w:sz w:val="23"/>
          <w:szCs w:val="23"/>
        </w:rPr>
        <w:t>EUR (</w:t>
      </w:r>
      <w:r w:rsidR="00EA655B" w:rsidRPr="00D52538">
        <w:rPr>
          <w:rFonts w:ascii="Times New Roman" w:hAnsi="Times New Roman"/>
          <w:sz w:val="23"/>
          <w:szCs w:val="23"/>
        </w:rPr>
        <w:t>_____________</w:t>
      </w:r>
      <w:r w:rsidRPr="00D52538">
        <w:rPr>
          <w:rFonts w:ascii="Times New Roman" w:hAnsi="Times New Roman"/>
          <w:i/>
          <w:sz w:val="23"/>
          <w:szCs w:val="23"/>
        </w:rPr>
        <w:t>)</w:t>
      </w:r>
      <w:r w:rsidR="0099274D" w:rsidRPr="00D52538">
        <w:rPr>
          <w:rFonts w:ascii="Times New Roman" w:hAnsi="Times New Roman"/>
          <w:sz w:val="23"/>
          <w:szCs w:val="23"/>
        </w:rPr>
        <w:t xml:space="preserve"> apmērā (2019</w:t>
      </w:r>
      <w:r w:rsidRPr="00D52538">
        <w:rPr>
          <w:rFonts w:ascii="Times New Roman" w:hAnsi="Times New Roman"/>
          <w:sz w:val="23"/>
          <w:szCs w:val="23"/>
        </w:rPr>
        <w:t xml:space="preserve">. gada </w:t>
      </w:r>
      <w:r w:rsidR="00EA655B" w:rsidRPr="00D52538">
        <w:rPr>
          <w:rFonts w:ascii="Times New Roman" w:hAnsi="Times New Roman"/>
          <w:sz w:val="23"/>
          <w:szCs w:val="23"/>
        </w:rPr>
        <w:t>___</w:t>
      </w:r>
      <w:r w:rsidR="00F36213" w:rsidRPr="00D52538">
        <w:rPr>
          <w:rFonts w:ascii="Times New Roman" w:hAnsi="Times New Roman"/>
          <w:sz w:val="23"/>
          <w:szCs w:val="23"/>
        </w:rPr>
        <w:t>.</w:t>
      </w:r>
      <w:r w:rsidR="00EA655B" w:rsidRPr="00D52538">
        <w:rPr>
          <w:rFonts w:ascii="Times New Roman" w:hAnsi="Times New Roman"/>
          <w:sz w:val="23"/>
          <w:szCs w:val="23"/>
        </w:rPr>
        <w:t>________</w:t>
      </w:r>
      <w:r w:rsidRPr="00D52538">
        <w:rPr>
          <w:rFonts w:ascii="Times New Roman" w:hAnsi="Times New Roman"/>
          <w:sz w:val="23"/>
          <w:szCs w:val="23"/>
        </w:rPr>
        <w:t xml:space="preserve"> maksājuma uzdevums Nr.</w:t>
      </w:r>
      <w:r w:rsidR="00EA655B" w:rsidRPr="00D52538">
        <w:rPr>
          <w:rFonts w:ascii="Times New Roman" w:hAnsi="Times New Roman"/>
          <w:sz w:val="23"/>
          <w:szCs w:val="23"/>
        </w:rPr>
        <w:t>_________</w:t>
      </w:r>
      <w:r w:rsidRPr="00D52538">
        <w:rPr>
          <w:rFonts w:ascii="Times New Roman" w:hAnsi="Times New Roman"/>
          <w:sz w:val="23"/>
          <w:szCs w:val="23"/>
        </w:rPr>
        <w:t xml:space="preserve">) un Pircēja iemaksāto nosolīto pirkuma cenu (atskaitot no tās iemaksāto izsoles nodrošinājumu) </w:t>
      </w:r>
      <w:r w:rsidR="00EA655B" w:rsidRPr="00D52538">
        <w:rPr>
          <w:rFonts w:ascii="Times New Roman" w:hAnsi="Times New Roman"/>
          <w:sz w:val="23"/>
          <w:szCs w:val="23"/>
        </w:rPr>
        <w:t>______</w:t>
      </w:r>
      <w:r w:rsidRPr="00D52538">
        <w:rPr>
          <w:rFonts w:ascii="Times New Roman" w:hAnsi="Times New Roman"/>
          <w:sz w:val="23"/>
          <w:szCs w:val="23"/>
        </w:rPr>
        <w:t xml:space="preserve"> EUR (</w:t>
      </w:r>
      <w:r w:rsidR="00EA655B" w:rsidRPr="00D52538">
        <w:rPr>
          <w:rFonts w:ascii="Times New Roman" w:hAnsi="Times New Roman"/>
          <w:sz w:val="23"/>
          <w:szCs w:val="23"/>
        </w:rPr>
        <w:t>__________</w:t>
      </w:r>
      <w:r w:rsidR="0099274D" w:rsidRPr="00D52538">
        <w:rPr>
          <w:rFonts w:ascii="Times New Roman" w:hAnsi="Times New Roman"/>
          <w:sz w:val="23"/>
          <w:szCs w:val="23"/>
        </w:rPr>
        <w:t>) apmērā (2019</w:t>
      </w:r>
      <w:r w:rsidRPr="00D52538">
        <w:rPr>
          <w:rFonts w:ascii="Times New Roman" w:hAnsi="Times New Roman"/>
          <w:sz w:val="23"/>
          <w:szCs w:val="23"/>
        </w:rPr>
        <w:t xml:space="preserve">.gada </w:t>
      </w:r>
      <w:r w:rsidR="00EA655B" w:rsidRPr="00D52538">
        <w:rPr>
          <w:rFonts w:ascii="Times New Roman" w:hAnsi="Times New Roman"/>
          <w:sz w:val="23"/>
          <w:szCs w:val="23"/>
        </w:rPr>
        <w:t>___</w:t>
      </w:r>
      <w:r w:rsidR="00F36213" w:rsidRPr="00D52538">
        <w:rPr>
          <w:rFonts w:ascii="Times New Roman" w:hAnsi="Times New Roman"/>
          <w:sz w:val="23"/>
          <w:szCs w:val="23"/>
        </w:rPr>
        <w:t>.</w:t>
      </w:r>
      <w:r w:rsidR="00AE1392" w:rsidRPr="00D52538">
        <w:rPr>
          <w:rFonts w:ascii="Times New Roman" w:hAnsi="Times New Roman"/>
          <w:sz w:val="23"/>
          <w:szCs w:val="23"/>
        </w:rPr>
        <w:t xml:space="preserve"> </w:t>
      </w:r>
      <w:r w:rsidR="00EA655B" w:rsidRPr="00D52538">
        <w:rPr>
          <w:rFonts w:ascii="Times New Roman" w:hAnsi="Times New Roman"/>
          <w:sz w:val="23"/>
          <w:szCs w:val="23"/>
        </w:rPr>
        <w:t>______</w:t>
      </w:r>
      <w:r w:rsidR="00AE1392" w:rsidRPr="00D52538">
        <w:rPr>
          <w:rFonts w:ascii="Times New Roman" w:hAnsi="Times New Roman"/>
          <w:sz w:val="23"/>
          <w:szCs w:val="23"/>
        </w:rPr>
        <w:t xml:space="preserve"> </w:t>
      </w:r>
      <w:r w:rsidRPr="00D52538">
        <w:rPr>
          <w:rFonts w:ascii="Times New Roman" w:hAnsi="Times New Roman"/>
          <w:sz w:val="23"/>
          <w:szCs w:val="23"/>
        </w:rPr>
        <w:t>maksājuma uzdevums Nr.</w:t>
      </w:r>
      <w:r w:rsidR="00EA655B" w:rsidRPr="00D52538">
        <w:rPr>
          <w:rFonts w:ascii="Times New Roman" w:hAnsi="Times New Roman"/>
          <w:sz w:val="23"/>
          <w:szCs w:val="23"/>
        </w:rPr>
        <w:t>____________</w:t>
      </w:r>
      <w:r w:rsidRPr="00D52538">
        <w:rPr>
          <w:rFonts w:ascii="Times New Roman" w:hAnsi="Times New Roman"/>
          <w:sz w:val="23"/>
          <w:szCs w:val="23"/>
        </w:rPr>
        <w:t>).</w:t>
      </w:r>
    </w:p>
    <w:p w14:paraId="54CCCE23" w14:textId="77777777" w:rsidR="00B7740C" w:rsidRPr="00D52538" w:rsidRDefault="00BA33EC" w:rsidP="00B7740C">
      <w:pPr>
        <w:pStyle w:val="ListParagraph"/>
        <w:numPr>
          <w:ilvl w:val="1"/>
          <w:numId w:val="1"/>
        </w:numPr>
        <w:spacing w:after="0" w:line="240" w:lineRule="auto"/>
        <w:jc w:val="both"/>
        <w:rPr>
          <w:rFonts w:ascii="Times New Roman" w:hAnsi="Times New Roman"/>
          <w:b/>
          <w:sz w:val="23"/>
          <w:szCs w:val="23"/>
        </w:rPr>
      </w:pPr>
      <w:r w:rsidRPr="00D52538">
        <w:rPr>
          <w:rFonts w:ascii="Times New Roman" w:hAnsi="Times New Roman"/>
          <w:sz w:val="23"/>
          <w:szCs w:val="23"/>
        </w:rPr>
        <w:t xml:space="preserve">Pircējs sedz visus izdevumus, kas saistīti ar </w:t>
      </w:r>
      <w:r w:rsidR="00E46FF2" w:rsidRPr="00D52538">
        <w:rPr>
          <w:rFonts w:ascii="Times New Roman" w:hAnsi="Times New Roman"/>
          <w:sz w:val="23"/>
          <w:szCs w:val="23"/>
        </w:rPr>
        <w:t xml:space="preserve">Cirsmas izstrādi un </w:t>
      </w:r>
      <w:r w:rsidR="00EE39D1" w:rsidRPr="00D52538">
        <w:rPr>
          <w:rFonts w:ascii="Times New Roman" w:hAnsi="Times New Roman"/>
          <w:sz w:val="23"/>
          <w:szCs w:val="23"/>
        </w:rPr>
        <w:t>izstrādāto kokmateriālu</w:t>
      </w:r>
      <w:r w:rsidRPr="00D52538">
        <w:rPr>
          <w:rFonts w:ascii="Times New Roman" w:hAnsi="Times New Roman"/>
          <w:sz w:val="23"/>
          <w:szCs w:val="23"/>
        </w:rPr>
        <w:t xml:space="preserve"> </w:t>
      </w:r>
      <w:r w:rsidR="00DE3818" w:rsidRPr="00D52538">
        <w:rPr>
          <w:rFonts w:ascii="Times New Roman" w:hAnsi="Times New Roman"/>
          <w:sz w:val="23"/>
          <w:szCs w:val="23"/>
        </w:rPr>
        <w:t>izvešanu</w:t>
      </w:r>
      <w:r w:rsidR="005D41BB" w:rsidRPr="00D52538">
        <w:rPr>
          <w:rFonts w:ascii="Times New Roman" w:hAnsi="Times New Roman"/>
          <w:sz w:val="23"/>
          <w:szCs w:val="23"/>
        </w:rPr>
        <w:t>, Cirsmas atrašanās vietas sakopšanu, izvešanas ceļu sakārtošanu un/vai atjaunošanu</w:t>
      </w:r>
      <w:r w:rsidR="00192130" w:rsidRPr="00D52538">
        <w:rPr>
          <w:rFonts w:ascii="Times New Roman" w:hAnsi="Times New Roman"/>
          <w:sz w:val="23"/>
          <w:szCs w:val="23"/>
        </w:rPr>
        <w:t>, ja Pircēja darbības rezultātā tie ir tikuši bojāti.</w:t>
      </w:r>
      <w:r w:rsidR="003D2B2D" w:rsidRPr="00D52538">
        <w:rPr>
          <w:rFonts w:ascii="Times New Roman" w:hAnsi="Times New Roman"/>
          <w:sz w:val="23"/>
          <w:szCs w:val="23"/>
        </w:rPr>
        <w:t xml:space="preserve"> </w:t>
      </w:r>
    </w:p>
    <w:p w14:paraId="500D0136" w14:textId="77777777" w:rsidR="004131BE" w:rsidRPr="00D52538" w:rsidRDefault="004131BE" w:rsidP="004131BE">
      <w:pPr>
        <w:pStyle w:val="ListParagraph"/>
        <w:spacing w:after="0" w:line="240" w:lineRule="auto"/>
        <w:ind w:left="432"/>
        <w:jc w:val="both"/>
        <w:rPr>
          <w:rFonts w:ascii="Times New Roman" w:hAnsi="Times New Roman"/>
          <w:b/>
          <w:sz w:val="23"/>
          <w:szCs w:val="23"/>
        </w:rPr>
      </w:pPr>
    </w:p>
    <w:p w14:paraId="1DF46610" w14:textId="77777777" w:rsidR="00DE3818" w:rsidRPr="00D52538" w:rsidRDefault="00DE3818" w:rsidP="00B7740C">
      <w:pPr>
        <w:pStyle w:val="ListParagraph"/>
        <w:numPr>
          <w:ilvl w:val="0"/>
          <w:numId w:val="1"/>
        </w:numPr>
        <w:spacing w:after="0" w:line="240" w:lineRule="auto"/>
        <w:ind w:left="284" w:hanging="284"/>
        <w:jc w:val="center"/>
        <w:rPr>
          <w:rFonts w:ascii="Times New Roman" w:hAnsi="Times New Roman"/>
          <w:b/>
          <w:sz w:val="23"/>
          <w:szCs w:val="23"/>
        </w:rPr>
      </w:pPr>
      <w:r w:rsidRPr="00D52538">
        <w:rPr>
          <w:rFonts w:ascii="Times New Roman" w:hAnsi="Times New Roman"/>
          <w:b/>
          <w:sz w:val="23"/>
          <w:szCs w:val="23"/>
        </w:rPr>
        <w:t>Līguma izpildes</w:t>
      </w:r>
      <w:r w:rsidR="00BA33EC" w:rsidRPr="00D52538">
        <w:rPr>
          <w:rFonts w:ascii="Times New Roman" w:hAnsi="Times New Roman"/>
          <w:b/>
          <w:sz w:val="23"/>
          <w:szCs w:val="23"/>
        </w:rPr>
        <w:t xml:space="preserve"> kārtība</w:t>
      </w:r>
    </w:p>
    <w:p w14:paraId="43FC2770" w14:textId="77777777" w:rsidR="00B7740C" w:rsidRPr="00D52538" w:rsidRDefault="00B7740C" w:rsidP="00B7740C">
      <w:pPr>
        <w:pStyle w:val="ListParagraph"/>
        <w:spacing w:after="0" w:line="240" w:lineRule="auto"/>
        <w:ind w:left="284"/>
        <w:rPr>
          <w:rFonts w:ascii="Times New Roman" w:hAnsi="Times New Roman"/>
          <w:b/>
          <w:sz w:val="23"/>
          <w:szCs w:val="23"/>
        </w:rPr>
      </w:pPr>
    </w:p>
    <w:p w14:paraId="3B81D34C" w14:textId="77777777" w:rsidR="00677BA9" w:rsidRPr="00D52538" w:rsidRDefault="00BA33EC" w:rsidP="00E244F6">
      <w:pPr>
        <w:pStyle w:val="ListParagraph"/>
        <w:numPr>
          <w:ilvl w:val="1"/>
          <w:numId w:val="1"/>
        </w:numPr>
        <w:spacing w:after="0" w:line="240" w:lineRule="auto"/>
        <w:ind w:left="426" w:hanging="426"/>
        <w:jc w:val="both"/>
        <w:rPr>
          <w:rFonts w:ascii="Times New Roman" w:hAnsi="Times New Roman"/>
          <w:b/>
          <w:sz w:val="23"/>
          <w:szCs w:val="23"/>
        </w:rPr>
      </w:pPr>
      <w:r w:rsidRPr="00D52538">
        <w:rPr>
          <w:rFonts w:ascii="Times New Roman" w:hAnsi="Times New Roman"/>
          <w:sz w:val="23"/>
          <w:szCs w:val="23"/>
        </w:rPr>
        <w:t xml:space="preserve">Pārdevējs </w:t>
      </w:r>
      <w:r w:rsidR="00677BA9" w:rsidRPr="00D52538">
        <w:rPr>
          <w:rFonts w:ascii="Times New Roman" w:hAnsi="Times New Roman"/>
          <w:sz w:val="23"/>
          <w:szCs w:val="23"/>
        </w:rPr>
        <w:t>ne vēlā</w:t>
      </w:r>
      <w:r w:rsidR="003A2327" w:rsidRPr="00D52538">
        <w:rPr>
          <w:rFonts w:ascii="Times New Roman" w:hAnsi="Times New Roman"/>
          <w:sz w:val="23"/>
          <w:szCs w:val="23"/>
        </w:rPr>
        <w:t>k</w:t>
      </w:r>
      <w:r w:rsidR="00677BA9" w:rsidRPr="00D52538">
        <w:rPr>
          <w:rFonts w:ascii="Times New Roman" w:hAnsi="Times New Roman"/>
          <w:sz w:val="23"/>
          <w:szCs w:val="23"/>
        </w:rPr>
        <w:t xml:space="preserve"> kā </w:t>
      </w:r>
      <w:r w:rsidR="00FB606B" w:rsidRPr="00D52538">
        <w:rPr>
          <w:rFonts w:ascii="Times New Roman" w:hAnsi="Times New Roman"/>
          <w:sz w:val="23"/>
          <w:szCs w:val="23"/>
        </w:rPr>
        <w:t xml:space="preserve">14 (četrpadsmit) </w:t>
      </w:r>
      <w:r w:rsidR="00677BA9" w:rsidRPr="00D52538">
        <w:rPr>
          <w:rFonts w:ascii="Times New Roman" w:hAnsi="Times New Roman"/>
          <w:sz w:val="23"/>
          <w:szCs w:val="23"/>
        </w:rPr>
        <w:t xml:space="preserve">dienu laikā </w:t>
      </w:r>
      <w:r w:rsidR="00E244F6" w:rsidRPr="00D52538">
        <w:rPr>
          <w:rFonts w:ascii="Times New Roman" w:hAnsi="Times New Roman"/>
          <w:sz w:val="23"/>
          <w:szCs w:val="23"/>
        </w:rPr>
        <w:t>no</w:t>
      </w:r>
      <w:r w:rsidR="00677BA9" w:rsidRPr="00D52538">
        <w:rPr>
          <w:rFonts w:ascii="Times New Roman" w:hAnsi="Times New Roman"/>
          <w:sz w:val="23"/>
          <w:szCs w:val="23"/>
        </w:rPr>
        <w:t xml:space="preserve"> </w:t>
      </w:r>
      <w:r w:rsidR="00E244F6" w:rsidRPr="00D52538">
        <w:rPr>
          <w:rFonts w:ascii="Times New Roman" w:hAnsi="Times New Roman"/>
          <w:sz w:val="23"/>
          <w:szCs w:val="23"/>
        </w:rPr>
        <w:t>Līguma spēkā stāšanās dienas</w:t>
      </w:r>
      <w:r w:rsidR="00EF40A9" w:rsidRPr="00D52538">
        <w:rPr>
          <w:rFonts w:ascii="Times New Roman" w:hAnsi="Times New Roman"/>
          <w:sz w:val="23"/>
          <w:szCs w:val="23"/>
        </w:rPr>
        <w:t xml:space="preserve"> </w:t>
      </w:r>
      <w:r w:rsidR="00DF26BA" w:rsidRPr="00D52538">
        <w:rPr>
          <w:rFonts w:ascii="Times New Roman" w:hAnsi="Times New Roman"/>
          <w:sz w:val="23"/>
          <w:szCs w:val="23"/>
        </w:rPr>
        <w:t>nodo</w:t>
      </w:r>
      <w:r w:rsidR="00E46FF2" w:rsidRPr="00D52538">
        <w:rPr>
          <w:rFonts w:ascii="Times New Roman" w:hAnsi="Times New Roman"/>
          <w:sz w:val="23"/>
          <w:szCs w:val="23"/>
        </w:rPr>
        <w:t>d</w:t>
      </w:r>
      <w:r w:rsidR="00DF26BA" w:rsidRPr="00D52538">
        <w:rPr>
          <w:rFonts w:ascii="Times New Roman" w:hAnsi="Times New Roman"/>
          <w:sz w:val="23"/>
          <w:szCs w:val="23"/>
        </w:rPr>
        <w:t xml:space="preserve"> </w:t>
      </w:r>
      <w:r w:rsidRPr="00D52538">
        <w:rPr>
          <w:rFonts w:ascii="Times New Roman" w:hAnsi="Times New Roman"/>
          <w:sz w:val="23"/>
          <w:szCs w:val="23"/>
        </w:rPr>
        <w:t>Pircēja</w:t>
      </w:r>
      <w:r w:rsidR="00DF26BA" w:rsidRPr="00D52538">
        <w:rPr>
          <w:rFonts w:ascii="Times New Roman" w:hAnsi="Times New Roman"/>
          <w:sz w:val="23"/>
          <w:szCs w:val="23"/>
        </w:rPr>
        <w:t>m Cirsmu izstrādei</w:t>
      </w:r>
      <w:r w:rsidR="00603B91" w:rsidRPr="00D52538">
        <w:rPr>
          <w:rFonts w:ascii="Times New Roman" w:hAnsi="Times New Roman"/>
          <w:sz w:val="23"/>
          <w:szCs w:val="23"/>
        </w:rPr>
        <w:t xml:space="preserve">, </w:t>
      </w:r>
      <w:r w:rsidR="00F56FC6" w:rsidRPr="00D52538">
        <w:rPr>
          <w:rFonts w:ascii="Times New Roman" w:hAnsi="Times New Roman"/>
          <w:sz w:val="23"/>
          <w:szCs w:val="23"/>
        </w:rPr>
        <w:t>P</w:t>
      </w:r>
      <w:r w:rsidR="00603B91" w:rsidRPr="00D52538">
        <w:rPr>
          <w:rFonts w:ascii="Times New Roman" w:hAnsi="Times New Roman"/>
          <w:sz w:val="23"/>
          <w:szCs w:val="23"/>
        </w:rPr>
        <w:t>usēm parakstot</w:t>
      </w:r>
      <w:r w:rsidR="00DF26BA" w:rsidRPr="00D52538">
        <w:rPr>
          <w:rFonts w:ascii="Times New Roman" w:hAnsi="Times New Roman"/>
          <w:sz w:val="23"/>
          <w:szCs w:val="23"/>
        </w:rPr>
        <w:t xml:space="preserve"> </w:t>
      </w:r>
      <w:r w:rsidR="001B504F" w:rsidRPr="00D52538">
        <w:rPr>
          <w:rFonts w:ascii="Times New Roman" w:hAnsi="Times New Roman"/>
          <w:sz w:val="23"/>
          <w:szCs w:val="23"/>
        </w:rPr>
        <w:t>nodošanas un pieņemšanas</w:t>
      </w:r>
      <w:r w:rsidR="00DF26BA" w:rsidRPr="00D52538">
        <w:rPr>
          <w:rFonts w:ascii="Times New Roman" w:hAnsi="Times New Roman"/>
          <w:sz w:val="23"/>
          <w:szCs w:val="23"/>
        </w:rPr>
        <w:t xml:space="preserve"> aktu</w:t>
      </w:r>
      <w:r w:rsidR="001B504F" w:rsidRPr="00D52538">
        <w:rPr>
          <w:rFonts w:ascii="Times New Roman" w:hAnsi="Times New Roman"/>
          <w:sz w:val="23"/>
          <w:szCs w:val="23"/>
        </w:rPr>
        <w:t>, kas tiek pievienots Līgumam pielikumā kā tā neatņemama sastāvdaļa</w:t>
      </w:r>
      <w:r w:rsidR="00E244F6" w:rsidRPr="00D52538">
        <w:rPr>
          <w:rFonts w:ascii="Times New Roman" w:hAnsi="Times New Roman"/>
          <w:sz w:val="23"/>
          <w:szCs w:val="23"/>
        </w:rPr>
        <w:t xml:space="preserve">. </w:t>
      </w:r>
      <w:r w:rsidR="001B504F" w:rsidRPr="00D52538">
        <w:rPr>
          <w:rFonts w:ascii="Times New Roman" w:hAnsi="Times New Roman"/>
          <w:sz w:val="23"/>
          <w:szCs w:val="23"/>
        </w:rPr>
        <w:t xml:space="preserve">Nodošanas un pieņemšanas aktā tiek </w:t>
      </w:r>
      <w:r w:rsidR="00E46FF2" w:rsidRPr="00D52538">
        <w:rPr>
          <w:rFonts w:ascii="Times New Roman" w:hAnsi="Times New Roman"/>
          <w:sz w:val="23"/>
          <w:szCs w:val="23"/>
        </w:rPr>
        <w:t xml:space="preserve">norādīts Cirsmas </w:t>
      </w:r>
      <w:r w:rsidR="00D67E31" w:rsidRPr="00D52538">
        <w:rPr>
          <w:rFonts w:ascii="Times New Roman" w:hAnsi="Times New Roman"/>
          <w:sz w:val="23"/>
          <w:szCs w:val="23"/>
        </w:rPr>
        <w:t xml:space="preserve">faktiskais stāvoklis un </w:t>
      </w:r>
      <w:r w:rsidR="001B504F" w:rsidRPr="00D52538">
        <w:rPr>
          <w:rFonts w:ascii="Times New Roman" w:hAnsi="Times New Roman"/>
          <w:sz w:val="23"/>
          <w:szCs w:val="23"/>
        </w:rPr>
        <w:t xml:space="preserve">kokmateriālu </w:t>
      </w:r>
      <w:r w:rsidR="001C2AB1" w:rsidRPr="00D52538">
        <w:rPr>
          <w:rFonts w:ascii="Times New Roman" w:hAnsi="Times New Roman"/>
          <w:sz w:val="23"/>
          <w:szCs w:val="23"/>
        </w:rPr>
        <w:t>izvešanas</w:t>
      </w:r>
      <w:r w:rsidR="00C36272" w:rsidRPr="00D52538">
        <w:rPr>
          <w:rFonts w:ascii="Times New Roman" w:hAnsi="Times New Roman"/>
          <w:sz w:val="23"/>
          <w:szCs w:val="23"/>
        </w:rPr>
        <w:t xml:space="preserve"> ceļi, to</w:t>
      </w:r>
      <w:r w:rsidR="001B504F" w:rsidRPr="00D52538">
        <w:rPr>
          <w:rFonts w:ascii="Times New Roman" w:hAnsi="Times New Roman"/>
          <w:sz w:val="23"/>
          <w:szCs w:val="23"/>
        </w:rPr>
        <w:t xml:space="preserve"> </w:t>
      </w:r>
      <w:r w:rsidR="00D67E31" w:rsidRPr="00D52538">
        <w:rPr>
          <w:rFonts w:ascii="Times New Roman" w:hAnsi="Times New Roman"/>
          <w:sz w:val="23"/>
          <w:szCs w:val="23"/>
        </w:rPr>
        <w:t xml:space="preserve">faktiskais </w:t>
      </w:r>
      <w:r w:rsidR="001B504F" w:rsidRPr="00D52538">
        <w:rPr>
          <w:rFonts w:ascii="Times New Roman" w:hAnsi="Times New Roman"/>
          <w:sz w:val="23"/>
          <w:szCs w:val="23"/>
        </w:rPr>
        <w:t>stā</w:t>
      </w:r>
      <w:r w:rsidR="00D67E31" w:rsidRPr="00D52538">
        <w:rPr>
          <w:rFonts w:ascii="Times New Roman" w:hAnsi="Times New Roman"/>
          <w:sz w:val="23"/>
          <w:szCs w:val="23"/>
        </w:rPr>
        <w:t xml:space="preserve">voklis pirms Cirsmas izstrādes, </w:t>
      </w:r>
      <w:r w:rsidR="00EF40A9" w:rsidRPr="00D52538">
        <w:rPr>
          <w:rFonts w:ascii="Times New Roman" w:hAnsi="Times New Roman"/>
          <w:sz w:val="23"/>
          <w:szCs w:val="23"/>
        </w:rPr>
        <w:t xml:space="preserve">kraušanas vietas </w:t>
      </w:r>
      <w:r w:rsidR="001B504F" w:rsidRPr="00D52538">
        <w:rPr>
          <w:rFonts w:ascii="Times New Roman" w:hAnsi="Times New Roman"/>
          <w:sz w:val="23"/>
          <w:szCs w:val="23"/>
        </w:rPr>
        <w:t>u.c. ar Cirsmas izstrādi saistītā informācija.</w:t>
      </w:r>
    </w:p>
    <w:p w14:paraId="7E93DBC1" w14:textId="77777777" w:rsidR="00E46FF2" w:rsidRPr="00D52538" w:rsidRDefault="00E46FF2" w:rsidP="00E46FF2">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Pircējs </w:t>
      </w:r>
      <w:r w:rsidR="00FB606B" w:rsidRPr="00D52538">
        <w:rPr>
          <w:rFonts w:ascii="Times New Roman" w:hAnsi="Times New Roman"/>
          <w:sz w:val="23"/>
          <w:szCs w:val="23"/>
        </w:rPr>
        <w:t xml:space="preserve">pēc Līguma spēkā stāšanās un </w:t>
      </w:r>
      <w:r w:rsidR="00C43355" w:rsidRPr="00D52538">
        <w:rPr>
          <w:rFonts w:ascii="Times New Roman" w:hAnsi="Times New Roman"/>
          <w:sz w:val="23"/>
          <w:szCs w:val="23"/>
        </w:rPr>
        <w:t xml:space="preserve">pirms Cirsmas izstrādes uzsākšanas </w:t>
      </w:r>
      <w:r w:rsidRPr="00D52538">
        <w:rPr>
          <w:rFonts w:ascii="Times New Roman" w:hAnsi="Times New Roman"/>
          <w:sz w:val="23"/>
          <w:szCs w:val="23"/>
        </w:rPr>
        <w:t xml:space="preserve">saskaņo ar </w:t>
      </w:r>
      <w:r w:rsidR="00C843E5" w:rsidRPr="00D52538">
        <w:rPr>
          <w:rFonts w:ascii="Times New Roman" w:hAnsi="Times New Roman"/>
          <w:sz w:val="23"/>
          <w:szCs w:val="23"/>
        </w:rPr>
        <w:t>Līguma</w:t>
      </w:r>
      <w:r w:rsidRPr="00D52538">
        <w:rPr>
          <w:rFonts w:ascii="Times New Roman" w:hAnsi="Times New Roman"/>
          <w:sz w:val="23"/>
          <w:szCs w:val="23"/>
        </w:rPr>
        <w:t xml:space="preserve"> </w:t>
      </w:r>
      <w:r w:rsidR="004F5842" w:rsidRPr="00D52538">
        <w:rPr>
          <w:rFonts w:ascii="Times New Roman" w:hAnsi="Times New Roman"/>
          <w:sz w:val="23"/>
          <w:szCs w:val="23"/>
        </w:rPr>
        <w:t>8</w:t>
      </w:r>
      <w:r w:rsidR="00C843E5" w:rsidRPr="00D52538">
        <w:rPr>
          <w:rFonts w:ascii="Times New Roman" w:hAnsi="Times New Roman"/>
          <w:sz w:val="23"/>
          <w:szCs w:val="23"/>
        </w:rPr>
        <w:t>.1.punktā norādīto kontaktpersonu darbu veikšanas vietu</w:t>
      </w:r>
      <w:r w:rsidR="00F75B11" w:rsidRPr="00D52538">
        <w:rPr>
          <w:rFonts w:ascii="Times New Roman" w:hAnsi="Times New Roman"/>
          <w:sz w:val="23"/>
          <w:szCs w:val="23"/>
        </w:rPr>
        <w:t>.</w:t>
      </w:r>
      <w:r w:rsidR="00C843E5" w:rsidRPr="00D52538">
        <w:rPr>
          <w:rFonts w:ascii="Times New Roman" w:hAnsi="Times New Roman"/>
          <w:sz w:val="23"/>
          <w:szCs w:val="23"/>
        </w:rPr>
        <w:t xml:space="preserve"> </w:t>
      </w:r>
    </w:p>
    <w:p w14:paraId="09627074" w14:textId="573C86AB" w:rsidR="00163C42" w:rsidRPr="00D52538" w:rsidRDefault="005948C4" w:rsidP="00163C42">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eastAsia="Calibri" w:hAnsi="Times New Roman"/>
          <w:sz w:val="23"/>
          <w:szCs w:val="23"/>
        </w:rPr>
        <w:lastRenderedPageBreak/>
        <w:t xml:space="preserve">Pircējs ne vēlāk kā 5 (piecu) darba dienu laikā pēc Līguma spēkā stāšanās dienas iesniedz </w:t>
      </w:r>
      <w:r w:rsidR="006F2514" w:rsidRPr="00D52538">
        <w:rPr>
          <w:rFonts w:ascii="Times New Roman" w:hAnsi="Times New Roman"/>
          <w:sz w:val="23"/>
          <w:szCs w:val="23"/>
        </w:rPr>
        <w:t xml:space="preserve">Līguma </w:t>
      </w:r>
      <w:r w:rsidR="004F5842" w:rsidRPr="00D52538">
        <w:rPr>
          <w:rFonts w:ascii="Times New Roman" w:hAnsi="Times New Roman"/>
          <w:sz w:val="23"/>
          <w:szCs w:val="23"/>
        </w:rPr>
        <w:t>8</w:t>
      </w:r>
      <w:r w:rsidR="00F75B11" w:rsidRPr="00D52538">
        <w:rPr>
          <w:rFonts w:ascii="Times New Roman" w:hAnsi="Times New Roman"/>
          <w:sz w:val="23"/>
          <w:szCs w:val="23"/>
        </w:rPr>
        <w:t>.1</w:t>
      </w:r>
      <w:r w:rsidR="006F2514" w:rsidRPr="00D52538">
        <w:rPr>
          <w:rFonts w:ascii="Times New Roman" w:hAnsi="Times New Roman"/>
          <w:sz w:val="23"/>
          <w:szCs w:val="23"/>
        </w:rPr>
        <w:t>. punktā norādītajai kontaktpersonai</w:t>
      </w:r>
      <w:r w:rsidR="00163C42" w:rsidRPr="00D52538">
        <w:rPr>
          <w:rFonts w:ascii="Times New Roman" w:hAnsi="Times New Roman"/>
          <w:sz w:val="23"/>
          <w:szCs w:val="23"/>
        </w:rPr>
        <w:t xml:space="preserve"> cirsmas izstrādes laiku</w:t>
      </w:r>
      <w:r w:rsidR="00F75B11" w:rsidRPr="00D52538">
        <w:rPr>
          <w:rFonts w:ascii="Times New Roman" w:hAnsi="Times New Roman"/>
          <w:sz w:val="23"/>
          <w:szCs w:val="23"/>
        </w:rPr>
        <w:t xml:space="preserve"> un personu un transportlīdzekļu sarakstu (norādot transportlīdzekļa veidu, marku un valsts reģistrācijas numuru), kam ir nepieciešama piekļuve Cirsmas atrašanās vietai un ar to saistītajā teritorijā, saskaņā ar Pielikumu Nr.</w:t>
      </w:r>
      <w:r w:rsidR="00D52538" w:rsidRPr="00D52538">
        <w:rPr>
          <w:rFonts w:ascii="Times New Roman" w:hAnsi="Times New Roman"/>
          <w:sz w:val="23"/>
          <w:szCs w:val="23"/>
        </w:rPr>
        <w:t>4</w:t>
      </w:r>
      <w:r w:rsidR="00F75B11" w:rsidRPr="00D52538">
        <w:rPr>
          <w:rFonts w:ascii="Times New Roman" w:hAnsi="Times New Roman"/>
          <w:sz w:val="23"/>
          <w:szCs w:val="23"/>
        </w:rPr>
        <w:t xml:space="preserve"> (caurlaides pie</w:t>
      </w:r>
      <w:r w:rsidR="001C64AB" w:rsidRPr="00D52538">
        <w:rPr>
          <w:rFonts w:ascii="Times New Roman" w:hAnsi="Times New Roman"/>
          <w:sz w:val="23"/>
          <w:szCs w:val="23"/>
        </w:rPr>
        <w:t>teikums</w:t>
      </w:r>
      <w:r w:rsidR="00F75B11" w:rsidRPr="00D52538">
        <w:rPr>
          <w:rFonts w:ascii="Times New Roman" w:hAnsi="Times New Roman"/>
          <w:sz w:val="23"/>
          <w:szCs w:val="23"/>
        </w:rPr>
        <w:t>).</w:t>
      </w:r>
    </w:p>
    <w:p w14:paraId="2080D701" w14:textId="77777777" w:rsidR="005948C4" w:rsidRPr="00D52538" w:rsidRDefault="005948C4" w:rsidP="00163C42">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Ja Pušu saskaņotajā </w:t>
      </w:r>
      <w:r w:rsidRPr="00D52538">
        <w:rPr>
          <w:rFonts w:ascii="Times New Roman" w:eastAsia="Calibri" w:hAnsi="Times New Roman"/>
          <w:sz w:val="23"/>
          <w:szCs w:val="23"/>
        </w:rPr>
        <w:t>cirsmas izstrādes laikā</w:t>
      </w:r>
      <w:r w:rsidRPr="00D52538">
        <w:rPr>
          <w:rFonts w:ascii="Times New Roman" w:hAnsi="Times New Roman"/>
          <w:sz w:val="23"/>
          <w:szCs w:val="23"/>
        </w:rPr>
        <w:t xml:space="preserve"> ir nepieciešama attiecīgā nekustamā īpašuma izmantošana Nacionālo bruņoto spēku vajadzībām, kas nav savienojama ar Līguma izpildi, tad Pārdevējs par to informē Līguma </w:t>
      </w:r>
      <w:r w:rsidR="004F5842" w:rsidRPr="00D52538">
        <w:rPr>
          <w:rFonts w:ascii="Times New Roman" w:hAnsi="Times New Roman"/>
          <w:sz w:val="23"/>
          <w:szCs w:val="23"/>
        </w:rPr>
        <w:t>8</w:t>
      </w:r>
      <w:r w:rsidRPr="00D52538">
        <w:rPr>
          <w:rFonts w:ascii="Times New Roman" w:hAnsi="Times New Roman"/>
          <w:sz w:val="23"/>
          <w:szCs w:val="23"/>
        </w:rPr>
        <w:t xml:space="preserve">.2. punktā minēto Pircēja kontaktpersonu un nosūta attiecīgu paziņojumu Pircējam. Tādā gadījumā Pircējam ir pienākums pārtraukt cirsmas izstrādi un nodrošināt, ka minētajā laikā nekustamajā īpašumā neatrodas tā darbinieki vai Līguma izpildē piesaistītās personas, bet Pārdevējam ir pienākums piedāvāt citu laiku cirsmas izstrādei. </w:t>
      </w:r>
    </w:p>
    <w:p w14:paraId="09C4F212" w14:textId="77777777" w:rsidR="00163C42" w:rsidRPr="00D52538" w:rsidRDefault="00163C42" w:rsidP="00163C42">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Katru dienu Pircēja pārstāvis pirms Cirsmas izstrādes uzsākšanas</w:t>
      </w:r>
      <w:r w:rsidR="00FB606B" w:rsidRPr="00D52538">
        <w:rPr>
          <w:rFonts w:ascii="Times New Roman" w:hAnsi="Times New Roman"/>
          <w:sz w:val="23"/>
          <w:szCs w:val="23"/>
        </w:rPr>
        <w:t xml:space="preserve"> ar </w:t>
      </w:r>
      <w:r w:rsidR="008E4E24" w:rsidRPr="00D52538">
        <w:rPr>
          <w:rFonts w:ascii="Times New Roman" w:hAnsi="Times New Roman"/>
          <w:sz w:val="23"/>
          <w:szCs w:val="23"/>
        </w:rPr>
        <w:t xml:space="preserve">Līguma </w:t>
      </w:r>
      <w:r w:rsidR="004F5842" w:rsidRPr="00D52538">
        <w:rPr>
          <w:rFonts w:ascii="Times New Roman" w:hAnsi="Times New Roman"/>
          <w:sz w:val="23"/>
          <w:szCs w:val="23"/>
        </w:rPr>
        <w:t>8</w:t>
      </w:r>
      <w:r w:rsidR="008E4E24" w:rsidRPr="00D52538">
        <w:rPr>
          <w:rFonts w:ascii="Times New Roman" w:hAnsi="Times New Roman"/>
          <w:sz w:val="23"/>
          <w:szCs w:val="23"/>
        </w:rPr>
        <w:t>.1.punktā norādīto kontaktpersonu</w:t>
      </w:r>
      <w:r w:rsidRPr="00D52538">
        <w:rPr>
          <w:rFonts w:ascii="Times New Roman" w:hAnsi="Times New Roman"/>
          <w:sz w:val="23"/>
          <w:szCs w:val="23"/>
        </w:rPr>
        <w:t xml:space="preserve"> </w:t>
      </w:r>
      <w:r w:rsidR="00E244F6" w:rsidRPr="00D52538">
        <w:rPr>
          <w:rFonts w:ascii="Times New Roman" w:hAnsi="Times New Roman"/>
          <w:sz w:val="23"/>
          <w:szCs w:val="23"/>
        </w:rPr>
        <w:t xml:space="preserve">saskaņo </w:t>
      </w:r>
      <w:r w:rsidRPr="00D52538">
        <w:rPr>
          <w:rFonts w:ascii="Times New Roman" w:hAnsi="Times New Roman"/>
          <w:sz w:val="23"/>
          <w:szCs w:val="23"/>
        </w:rPr>
        <w:t xml:space="preserve">piekļuvi Cirsmas atrašanās vietai un ar to saistītajai teritorijai tajā dienā. </w:t>
      </w:r>
    </w:p>
    <w:p w14:paraId="6387528F" w14:textId="5912D1D1" w:rsidR="003078DE" w:rsidRPr="00D52538" w:rsidRDefault="002008A8"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Pircējs </w:t>
      </w:r>
      <w:r w:rsidR="008E4E24" w:rsidRPr="00D52538">
        <w:rPr>
          <w:rFonts w:ascii="Times New Roman" w:hAnsi="Times New Roman"/>
          <w:sz w:val="23"/>
          <w:szCs w:val="23"/>
        </w:rPr>
        <w:t>atrodoties un</w:t>
      </w:r>
      <w:r w:rsidR="00BD416F" w:rsidRPr="00D52538">
        <w:rPr>
          <w:rFonts w:ascii="Times New Roman" w:hAnsi="Times New Roman"/>
          <w:sz w:val="23"/>
          <w:szCs w:val="23"/>
        </w:rPr>
        <w:t xml:space="preserve"> pārvietojotie</w:t>
      </w:r>
      <w:r w:rsidR="00C806DF" w:rsidRPr="00D52538">
        <w:rPr>
          <w:rFonts w:ascii="Times New Roman" w:hAnsi="Times New Roman"/>
          <w:sz w:val="23"/>
          <w:szCs w:val="23"/>
        </w:rPr>
        <w:t>s pa</w:t>
      </w:r>
      <w:r w:rsidR="0049781C" w:rsidRPr="00D52538">
        <w:rPr>
          <w:rFonts w:ascii="Times New Roman" w:hAnsi="Times New Roman"/>
          <w:sz w:val="23"/>
          <w:szCs w:val="23"/>
        </w:rPr>
        <w:t xml:space="preserve"> </w:t>
      </w:r>
      <w:r w:rsidR="00AB3055" w:rsidRPr="00D52538">
        <w:rPr>
          <w:rFonts w:ascii="Times New Roman" w:hAnsi="Times New Roman"/>
          <w:sz w:val="23"/>
          <w:szCs w:val="23"/>
        </w:rPr>
        <w:t>militāro objektu</w:t>
      </w:r>
      <w:r w:rsidR="004471A6" w:rsidRPr="00D52538">
        <w:rPr>
          <w:rFonts w:ascii="Times New Roman" w:hAnsi="Times New Roman"/>
          <w:sz w:val="23"/>
          <w:szCs w:val="23"/>
        </w:rPr>
        <w:t>,</w:t>
      </w:r>
      <w:r w:rsidR="00BD416F" w:rsidRPr="00D52538">
        <w:rPr>
          <w:rFonts w:ascii="Times New Roman" w:hAnsi="Times New Roman"/>
          <w:sz w:val="23"/>
          <w:szCs w:val="23"/>
        </w:rPr>
        <w:t xml:space="preserve"> ievēro</w:t>
      </w:r>
      <w:r w:rsidR="00D27611" w:rsidRPr="00D52538">
        <w:rPr>
          <w:rFonts w:ascii="Times New Roman" w:hAnsi="Times New Roman"/>
          <w:sz w:val="23"/>
          <w:szCs w:val="23"/>
        </w:rPr>
        <w:t xml:space="preserve"> </w:t>
      </w:r>
      <w:r w:rsidR="00956CB3" w:rsidRPr="00D52538">
        <w:rPr>
          <w:rFonts w:ascii="Times New Roman" w:hAnsi="Times New Roman"/>
          <w:sz w:val="23"/>
          <w:szCs w:val="23"/>
        </w:rPr>
        <w:t>Vispārīgos uzturēšanās noteikumus uzņēmēju darbiniekiem, veicot darbus ar meža produkciju, militārajos objektos</w:t>
      </w:r>
      <w:r w:rsidR="00FB606B" w:rsidRPr="00D52538">
        <w:rPr>
          <w:rFonts w:ascii="Times New Roman" w:hAnsi="Times New Roman"/>
          <w:sz w:val="23"/>
          <w:szCs w:val="23"/>
        </w:rPr>
        <w:t xml:space="preserve"> (Pielikums Nr</w:t>
      </w:r>
      <w:r w:rsidR="00EA655B" w:rsidRPr="00D52538">
        <w:rPr>
          <w:rFonts w:ascii="Times New Roman" w:hAnsi="Times New Roman"/>
          <w:sz w:val="23"/>
          <w:szCs w:val="23"/>
        </w:rPr>
        <w:t>.</w:t>
      </w:r>
      <w:r w:rsidR="00D52538" w:rsidRPr="00D52538">
        <w:rPr>
          <w:rFonts w:ascii="Times New Roman" w:hAnsi="Times New Roman"/>
          <w:sz w:val="23"/>
          <w:szCs w:val="23"/>
        </w:rPr>
        <w:t>5</w:t>
      </w:r>
      <w:r w:rsidR="00FB606B" w:rsidRPr="00D52538">
        <w:rPr>
          <w:rFonts w:ascii="Times New Roman" w:hAnsi="Times New Roman"/>
          <w:sz w:val="23"/>
          <w:szCs w:val="23"/>
        </w:rPr>
        <w:t>) un</w:t>
      </w:r>
      <w:r w:rsidR="00C806DF" w:rsidRPr="00D52538">
        <w:rPr>
          <w:rFonts w:ascii="Times New Roman" w:hAnsi="Times New Roman"/>
          <w:sz w:val="23"/>
          <w:szCs w:val="23"/>
        </w:rPr>
        <w:t xml:space="preserve"> Pārdevēja pārstāvja norād</w:t>
      </w:r>
      <w:r w:rsidR="00C43355" w:rsidRPr="00D52538">
        <w:rPr>
          <w:rFonts w:ascii="Times New Roman" w:hAnsi="Times New Roman"/>
          <w:sz w:val="23"/>
          <w:szCs w:val="23"/>
        </w:rPr>
        <w:t>ījumus</w:t>
      </w:r>
      <w:r w:rsidR="00FB606B" w:rsidRPr="00D52538">
        <w:rPr>
          <w:rFonts w:ascii="Times New Roman" w:hAnsi="Times New Roman"/>
          <w:sz w:val="23"/>
          <w:szCs w:val="23"/>
        </w:rPr>
        <w:t>.</w:t>
      </w:r>
    </w:p>
    <w:p w14:paraId="597736BA" w14:textId="77777777" w:rsidR="003078DE" w:rsidRPr="00D52538" w:rsidRDefault="003078DE"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Pircējs par saviem līdzekļiem nodrošina visu nocirsto</w:t>
      </w:r>
      <w:r w:rsidR="004471A6" w:rsidRPr="00D52538">
        <w:rPr>
          <w:rFonts w:ascii="Times New Roman" w:hAnsi="Times New Roman"/>
          <w:sz w:val="23"/>
          <w:szCs w:val="23"/>
        </w:rPr>
        <w:t xml:space="preserve"> </w:t>
      </w:r>
      <w:r w:rsidRPr="00D52538">
        <w:rPr>
          <w:rFonts w:ascii="Times New Roman" w:hAnsi="Times New Roman"/>
          <w:sz w:val="23"/>
          <w:szCs w:val="23"/>
        </w:rPr>
        <w:t>koku, krūmu</w:t>
      </w:r>
      <w:r w:rsidR="00411F77" w:rsidRPr="00D52538">
        <w:rPr>
          <w:rFonts w:ascii="Times New Roman" w:hAnsi="Times New Roman"/>
          <w:sz w:val="23"/>
          <w:szCs w:val="23"/>
        </w:rPr>
        <w:t>,</w:t>
      </w:r>
      <w:r w:rsidRPr="00D52538">
        <w:rPr>
          <w:rFonts w:ascii="Times New Roman" w:hAnsi="Times New Roman"/>
          <w:sz w:val="23"/>
          <w:szCs w:val="23"/>
        </w:rPr>
        <w:t xml:space="preserve"> zaru</w:t>
      </w:r>
      <w:r w:rsidR="004471A6" w:rsidRPr="00D52538">
        <w:rPr>
          <w:rFonts w:ascii="Times New Roman" w:hAnsi="Times New Roman"/>
          <w:sz w:val="23"/>
          <w:szCs w:val="23"/>
        </w:rPr>
        <w:t xml:space="preserve"> </w:t>
      </w:r>
      <w:r w:rsidR="00411F77" w:rsidRPr="00D52538">
        <w:rPr>
          <w:rFonts w:ascii="Times New Roman" w:hAnsi="Times New Roman"/>
          <w:sz w:val="23"/>
          <w:szCs w:val="23"/>
        </w:rPr>
        <w:t xml:space="preserve">un visu ciršanas atlieku rūpīgu savākšanu un </w:t>
      </w:r>
      <w:r w:rsidRPr="00D52538">
        <w:rPr>
          <w:rFonts w:ascii="Times New Roman" w:hAnsi="Times New Roman"/>
          <w:sz w:val="23"/>
          <w:szCs w:val="23"/>
        </w:rPr>
        <w:t>izvešanu</w:t>
      </w:r>
      <w:r w:rsidR="004471A6" w:rsidRPr="00D52538">
        <w:rPr>
          <w:rFonts w:ascii="Times New Roman" w:hAnsi="Times New Roman"/>
          <w:sz w:val="23"/>
          <w:szCs w:val="23"/>
        </w:rPr>
        <w:t xml:space="preserve"> no </w:t>
      </w:r>
      <w:r w:rsidR="00D67E31" w:rsidRPr="00D52538">
        <w:rPr>
          <w:rFonts w:ascii="Times New Roman" w:hAnsi="Times New Roman"/>
          <w:sz w:val="23"/>
          <w:szCs w:val="23"/>
        </w:rPr>
        <w:t>Cirsmas atrašanās vietas un ar to saistītās teritorijas</w:t>
      </w:r>
      <w:r w:rsidR="004471A6" w:rsidRPr="00D52538">
        <w:rPr>
          <w:rFonts w:ascii="Times New Roman" w:hAnsi="Times New Roman"/>
          <w:sz w:val="23"/>
          <w:szCs w:val="23"/>
        </w:rPr>
        <w:t xml:space="preserve">. </w:t>
      </w:r>
    </w:p>
    <w:p w14:paraId="4D7B644C" w14:textId="77777777" w:rsidR="003078DE" w:rsidRPr="00D52538" w:rsidRDefault="003078DE" w:rsidP="003078DE">
      <w:pPr>
        <w:pStyle w:val="ListParagraph"/>
        <w:numPr>
          <w:ilvl w:val="1"/>
          <w:numId w:val="1"/>
        </w:numPr>
        <w:spacing w:after="0" w:line="240" w:lineRule="auto"/>
        <w:jc w:val="both"/>
        <w:rPr>
          <w:rFonts w:ascii="Times New Roman" w:hAnsi="Times New Roman"/>
          <w:sz w:val="23"/>
          <w:szCs w:val="23"/>
        </w:rPr>
      </w:pPr>
      <w:r w:rsidRPr="00D52538">
        <w:rPr>
          <w:rFonts w:ascii="Times New Roman" w:hAnsi="Times New Roman"/>
          <w:sz w:val="23"/>
          <w:szCs w:val="23"/>
        </w:rPr>
        <w:t>Pircējs, izstrādājot Cirsmu, nodrošina, ka atstāto celmu augstums nepārsnie</w:t>
      </w:r>
      <w:r w:rsidR="00E244F6" w:rsidRPr="00D52538">
        <w:rPr>
          <w:rFonts w:ascii="Times New Roman" w:hAnsi="Times New Roman"/>
          <w:sz w:val="23"/>
          <w:szCs w:val="23"/>
        </w:rPr>
        <w:t>dz</w:t>
      </w:r>
      <w:r w:rsidRPr="00D52538">
        <w:rPr>
          <w:rFonts w:ascii="Times New Roman" w:hAnsi="Times New Roman"/>
          <w:sz w:val="23"/>
          <w:szCs w:val="23"/>
        </w:rPr>
        <w:t xml:space="preserve"> </w:t>
      </w:r>
      <w:r w:rsidR="00E244F6" w:rsidRPr="00D52538">
        <w:rPr>
          <w:rFonts w:ascii="Times New Roman" w:hAnsi="Times New Roman"/>
          <w:sz w:val="23"/>
          <w:szCs w:val="23"/>
        </w:rPr>
        <w:t>1/3 daļu no stumbra diametra</w:t>
      </w:r>
      <w:r w:rsidRPr="00D52538">
        <w:rPr>
          <w:rFonts w:ascii="Times New Roman" w:hAnsi="Times New Roman"/>
          <w:sz w:val="23"/>
          <w:szCs w:val="23"/>
        </w:rPr>
        <w:t>.</w:t>
      </w:r>
    </w:p>
    <w:p w14:paraId="11C39293" w14:textId="77777777" w:rsidR="00C806DF" w:rsidRPr="00D52538" w:rsidRDefault="00C806DF"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Pircējs, </w:t>
      </w:r>
      <w:r w:rsidR="00C43355" w:rsidRPr="00D52538">
        <w:rPr>
          <w:rFonts w:ascii="Times New Roman" w:hAnsi="Times New Roman"/>
          <w:sz w:val="23"/>
          <w:szCs w:val="23"/>
        </w:rPr>
        <w:t xml:space="preserve">izstrādājot Cirsmu </w:t>
      </w:r>
      <w:r w:rsidR="00325B47" w:rsidRPr="00D52538">
        <w:rPr>
          <w:rFonts w:ascii="Times New Roman" w:hAnsi="Times New Roman"/>
          <w:sz w:val="23"/>
          <w:szCs w:val="23"/>
        </w:rPr>
        <w:t xml:space="preserve">un </w:t>
      </w:r>
      <w:r w:rsidRPr="00D52538">
        <w:rPr>
          <w:rFonts w:ascii="Times New Roman" w:hAnsi="Times New Roman"/>
          <w:sz w:val="23"/>
          <w:szCs w:val="23"/>
        </w:rPr>
        <w:t>izvedot izstrādātos kokmateriālus</w:t>
      </w:r>
      <w:r w:rsidR="00D67E31" w:rsidRPr="00D52538">
        <w:rPr>
          <w:rFonts w:ascii="Times New Roman" w:hAnsi="Times New Roman"/>
          <w:sz w:val="23"/>
          <w:szCs w:val="23"/>
        </w:rPr>
        <w:t xml:space="preserve"> un zarus</w:t>
      </w:r>
      <w:r w:rsidRPr="00D52538">
        <w:rPr>
          <w:rFonts w:ascii="Times New Roman" w:hAnsi="Times New Roman"/>
          <w:sz w:val="23"/>
          <w:szCs w:val="23"/>
        </w:rPr>
        <w:t>, nodrošina ugunsdrošības, darba drošības tehnikas un vides aizsardzības prasību ievērošanu, kā ar</w:t>
      </w:r>
      <w:r w:rsidR="00325B47" w:rsidRPr="00D52538">
        <w:rPr>
          <w:rFonts w:ascii="Times New Roman" w:hAnsi="Times New Roman"/>
          <w:sz w:val="23"/>
          <w:szCs w:val="23"/>
        </w:rPr>
        <w:t>ī nodrošina, lai Cirsmas izstrā</w:t>
      </w:r>
      <w:r w:rsidRPr="00D52538">
        <w:rPr>
          <w:rFonts w:ascii="Times New Roman" w:hAnsi="Times New Roman"/>
          <w:sz w:val="23"/>
          <w:szCs w:val="23"/>
        </w:rPr>
        <w:t>des un kokmateriālu izvešanas rezultātā netiktu bojāti ceļi</w:t>
      </w:r>
      <w:r w:rsidR="00325B47" w:rsidRPr="00D52538">
        <w:rPr>
          <w:rFonts w:ascii="Times New Roman" w:hAnsi="Times New Roman"/>
          <w:sz w:val="23"/>
          <w:szCs w:val="23"/>
        </w:rPr>
        <w:t xml:space="preserve">, Cirsmas </w:t>
      </w:r>
      <w:r w:rsidR="00D67E31" w:rsidRPr="00D52538">
        <w:rPr>
          <w:rFonts w:ascii="Times New Roman" w:hAnsi="Times New Roman"/>
          <w:sz w:val="23"/>
          <w:szCs w:val="23"/>
        </w:rPr>
        <w:t xml:space="preserve">atrašanās vieta </w:t>
      </w:r>
      <w:r w:rsidR="00325B47" w:rsidRPr="00D52538">
        <w:rPr>
          <w:rFonts w:ascii="Times New Roman" w:hAnsi="Times New Roman"/>
          <w:sz w:val="23"/>
          <w:szCs w:val="23"/>
        </w:rPr>
        <w:t>un ar to saistītā</w:t>
      </w:r>
      <w:r w:rsidRPr="00D52538">
        <w:rPr>
          <w:rFonts w:ascii="Times New Roman" w:hAnsi="Times New Roman"/>
          <w:sz w:val="23"/>
          <w:szCs w:val="23"/>
        </w:rPr>
        <w:t xml:space="preserve"> teritorija.</w:t>
      </w:r>
    </w:p>
    <w:p w14:paraId="16DAD883" w14:textId="77777777" w:rsidR="002C4F72" w:rsidRPr="00D52538" w:rsidRDefault="00520BE4" w:rsidP="0028528F">
      <w:pPr>
        <w:pStyle w:val="ListParagraph"/>
        <w:numPr>
          <w:ilvl w:val="1"/>
          <w:numId w:val="1"/>
        </w:numPr>
        <w:spacing w:after="0" w:line="240" w:lineRule="auto"/>
        <w:ind w:left="426" w:hanging="426"/>
        <w:jc w:val="both"/>
        <w:rPr>
          <w:rFonts w:ascii="Times New Roman" w:hAnsi="Times New Roman"/>
          <w:b/>
          <w:sz w:val="23"/>
          <w:szCs w:val="23"/>
        </w:rPr>
      </w:pPr>
      <w:r w:rsidRPr="00D52538">
        <w:rPr>
          <w:rFonts w:ascii="Times New Roman" w:hAnsi="Times New Roman"/>
          <w:sz w:val="23"/>
          <w:szCs w:val="23"/>
        </w:rPr>
        <w:lastRenderedPageBreak/>
        <w:t>Cirsmas izstrādes pabeig</w:t>
      </w:r>
      <w:r w:rsidR="00DC5368" w:rsidRPr="00D52538">
        <w:rPr>
          <w:rFonts w:ascii="Times New Roman" w:hAnsi="Times New Roman"/>
          <w:sz w:val="23"/>
          <w:szCs w:val="23"/>
        </w:rPr>
        <w:t>šanu apliecina Pušu parakstīts a</w:t>
      </w:r>
      <w:r w:rsidRPr="00D52538">
        <w:rPr>
          <w:rFonts w:ascii="Times New Roman" w:hAnsi="Times New Roman"/>
          <w:sz w:val="23"/>
          <w:szCs w:val="23"/>
        </w:rPr>
        <w:t xml:space="preserve">psekošanas akts. </w:t>
      </w:r>
      <w:r w:rsidR="002008A8" w:rsidRPr="00D52538">
        <w:rPr>
          <w:rFonts w:ascii="Times New Roman" w:hAnsi="Times New Roman"/>
          <w:sz w:val="23"/>
          <w:szCs w:val="23"/>
        </w:rPr>
        <w:t>Pēc Cirsmas izstrādes pabeigšanas</w:t>
      </w:r>
      <w:r w:rsidR="00325B47" w:rsidRPr="00D52538">
        <w:rPr>
          <w:rFonts w:ascii="Times New Roman" w:hAnsi="Times New Roman"/>
          <w:sz w:val="23"/>
          <w:szCs w:val="23"/>
        </w:rPr>
        <w:t>,</w:t>
      </w:r>
      <w:r w:rsidR="00C806DF" w:rsidRPr="00D52538">
        <w:rPr>
          <w:rFonts w:ascii="Times New Roman" w:hAnsi="Times New Roman"/>
          <w:sz w:val="23"/>
          <w:szCs w:val="23"/>
        </w:rPr>
        <w:t xml:space="preserve"> izstrādāto kokmateriālu </w:t>
      </w:r>
      <w:r w:rsidR="00D67E31" w:rsidRPr="00D52538">
        <w:rPr>
          <w:rFonts w:ascii="Times New Roman" w:hAnsi="Times New Roman"/>
          <w:sz w:val="23"/>
          <w:szCs w:val="23"/>
        </w:rPr>
        <w:t xml:space="preserve">un zaru </w:t>
      </w:r>
      <w:r w:rsidR="00C806DF" w:rsidRPr="00D52538">
        <w:rPr>
          <w:rFonts w:ascii="Times New Roman" w:hAnsi="Times New Roman"/>
          <w:sz w:val="23"/>
          <w:szCs w:val="23"/>
        </w:rPr>
        <w:t>pilnīgas izvešanas</w:t>
      </w:r>
      <w:r w:rsidR="00325B47" w:rsidRPr="00D52538">
        <w:rPr>
          <w:rFonts w:ascii="Times New Roman" w:hAnsi="Times New Roman"/>
          <w:sz w:val="23"/>
          <w:szCs w:val="23"/>
        </w:rPr>
        <w:t xml:space="preserve"> un izcirstās teritorijas sakopšanas</w:t>
      </w:r>
      <w:r w:rsidR="002008A8" w:rsidRPr="00D52538">
        <w:rPr>
          <w:rFonts w:ascii="Times New Roman" w:hAnsi="Times New Roman"/>
          <w:sz w:val="23"/>
          <w:szCs w:val="23"/>
        </w:rPr>
        <w:t xml:space="preserve">, </w:t>
      </w:r>
      <w:r w:rsidR="00DE6E13" w:rsidRPr="00D52538">
        <w:rPr>
          <w:rFonts w:ascii="Times New Roman" w:hAnsi="Times New Roman"/>
          <w:sz w:val="23"/>
          <w:szCs w:val="23"/>
        </w:rPr>
        <w:t xml:space="preserve">Pircējs paziņo par darbu pabeigšanu Līguma </w:t>
      </w:r>
      <w:r w:rsidR="004F5842" w:rsidRPr="00D52538">
        <w:rPr>
          <w:rFonts w:ascii="Times New Roman" w:hAnsi="Times New Roman"/>
          <w:sz w:val="23"/>
          <w:szCs w:val="23"/>
        </w:rPr>
        <w:t>8</w:t>
      </w:r>
      <w:r w:rsidR="0003170B" w:rsidRPr="00D52538">
        <w:rPr>
          <w:rFonts w:ascii="Times New Roman" w:hAnsi="Times New Roman"/>
          <w:sz w:val="23"/>
          <w:szCs w:val="23"/>
        </w:rPr>
        <w:t>.1</w:t>
      </w:r>
      <w:r w:rsidR="00DE6E13" w:rsidRPr="00D52538">
        <w:rPr>
          <w:rFonts w:ascii="Times New Roman" w:hAnsi="Times New Roman"/>
          <w:sz w:val="23"/>
          <w:szCs w:val="23"/>
        </w:rPr>
        <w:t>.punktā norādītajai personai</w:t>
      </w:r>
      <w:r w:rsidR="00F56FC6" w:rsidRPr="00D52538">
        <w:rPr>
          <w:rFonts w:ascii="Times New Roman" w:hAnsi="Times New Roman"/>
          <w:sz w:val="23"/>
          <w:szCs w:val="23"/>
        </w:rPr>
        <w:t>, piezvanot uz norādīto telefona numuru</w:t>
      </w:r>
      <w:r w:rsidR="00DE6E13" w:rsidRPr="00D52538">
        <w:rPr>
          <w:rFonts w:ascii="Times New Roman" w:hAnsi="Times New Roman"/>
          <w:sz w:val="23"/>
          <w:szCs w:val="23"/>
        </w:rPr>
        <w:t xml:space="preserve">. Pēc Pircēja paziņojuma </w:t>
      </w:r>
      <w:r w:rsidR="00C43355" w:rsidRPr="00D52538">
        <w:rPr>
          <w:rFonts w:ascii="Times New Roman" w:hAnsi="Times New Roman"/>
          <w:sz w:val="23"/>
          <w:szCs w:val="23"/>
        </w:rPr>
        <w:t xml:space="preserve">saņemšanas, </w:t>
      </w:r>
      <w:r w:rsidR="002008A8" w:rsidRPr="00D52538">
        <w:rPr>
          <w:rFonts w:ascii="Times New Roman" w:hAnsi="Times New Roman"/>
          <w:sz w:val="23"/>
          <w:szCs w:val="23"/>
        </w:rPr>
        <w:t xml:space="preserve">Puses </w:t>
      </w:r>
      <w:r w:rsidR="00325B47" w:rsidRPr="00D52538">
        <w:rPr>
          <w:rFonts w:ascii="Times New Roman" w:hAnsi="Times New Roman"/>
          <w:sz w:val="23"/>
          <w:szCs w:val="23"/>
        </w:rPr>
        <w:t xml:space="preserve">apseko </w:t>
      </w:r>
      <w:r w:rsidR="00D5516F" w:rsidRPr="00D52538">
        <w:rPr>
          <w:rFonts w:ascii="Times New Roman" w:hAnsi="Times New Roman"/>
          <w:sz w:val="23"/>
          <w:szCs w:val="23"/>
        </w:rPr>
        <w:t>Cirsmu</w:t>
      </w:r>
      <w:r w:rsidR="00325B47" w:rsidRPr="00D52538">
        <w:rPr>
          <w:rFonts w:ascii="Times New Roman" w:hAnsi="Times New Roman"/>
          <w:sz w:val="23"/>
          <w:szCs w:val="23"/>
        </w:rPr>
        <w:t xml:space="preserve"> un </w:t>
      </w:r>
      <w:r w:rsidR="002008A8" w:rsidRPr="00D52538">
        <w:rPr>
          <w:rFonts w:ascii="Times New Roman" w:hAnsi="Times New Roman"/>
          <w:sz w:val="23"/>
          <w:szCs w:val="23"/>
        </w:rPr>
        <w:t xml:space="preserve">paraksta </w:t>
      </w:r>
      <w:r w:rsidR="00DC5368" w:rsidRPr="00D52538">
        <w:rPr>
          <w:rFonts w:ascii="Times New Roman" w:hAnsi="Times New Roman"/>
          <w:sz w:val="23"/>
          <w:szCs w:val="23"/>
        </w:rPr>
        <w:t>a</w:t>
      </w:r>
      <w:r w:rsidR="001F2BEE" w:rsidRPr="00D52538">
        <w:rPr>
          <w:rFonts w:ascii="Times New Roman" w:hAnsi="Times New Roman"/>
          <w:sz w:val="23"/>
          <w:szCs w:val="23"/>
        </w:rPr>
        <w:t xml:space="preserve">psekošanas </w:t>
      </w:r>
      <w:r w:rsidR="00DD5BD9" w:rsidRPr="00D52538">
        <w:rPr>
          <w:rFonts w:ascii="Times New Roman" w:hAnsi="Times New Roman"/>
          <w:sz w:val="23"/>
          <w:szCs w:val="23"/>
        </w:rPr>
        <w:t xml:space="preserve">aktu </w:t>
      </w:r>
      <w:r w:rsidR="00A42BBF" w:rsidRPr="00D52538">
        <w:rPr>
          <w:rFonts w:ascii="Times New Roman" w:hAnsi="Times New Roman"/>
          <w:sz w:val="23"/>
          <w:szCs w:val="23"/>
        </w:rPr>
        <w:t>un t</w:t>
      </w:r>
      <w:r w:rsidR="00C806DF" w:rsidRPr="00D52538">
        <w:rPr>
          <w:rFonts w:ascii="Times New Roman" w:hAnsi="Times New Roman"/>
          <w:sz w:val="23"/>
          <w:szCs w:val="23"/>
        </w:rPr>
        <w:t>as tiek pievienots Līgumam pielikumā kā tā neatņemama sastāvdaļa</w:t>
      </w:r>
      <w:r w:rsidR="00644416" w:rsidRPr="00D52538">
        <w:rPr>
          <w:rFonts w:ascii="Times New Roman" w:hAnsi="Times New Roman"/>
          <w:sz w:val="23"/>
          <w:szCs w:val="23"/>
        </w:rPr>
        <w:t>.</w:t>
      </w:r>
      <w:r w:rsidR="002C4F72" w:rsidRPr="00D52538">
        <w:rPr>
          <w:rFonts w:ascii="Times New Roman" w:hAnsi="Times New Roman"/>
          <w:sz w:val="23"/>
          <w:szCs w:val="23"/>
        </w:rPr>
        <w:t xml:space="preserve"> </w:t>
      </w:r>
      <w:r w:rsidR="0028528F" w:rsidRPr="00D52538">
        <w:rPr>
          <w:rFonts w:ascii="Times New Roman" w:hAnsi="Times New Roman"/>
          <w:sz w:val="23"/>
          <w:szCs w:val="23"/>
        </w:rPr>
        <w:t>Aktā tiek norādīts</w:t>
      </w:r>
      <w:r w:rsidR="002C4F72" w:rsidRPr="00D52538">
        <w:rPr>
          <w:rFonts w:ascii="Times New Roman" w:hAnsi="Times New Roman"/>
          <w:sz w:val="23"/>
          <w:szCs w:val="23"/>
        </w:rPr>
        <w:t xml:space="preserve">, vai Cirsma ir izstrādāta un izstrādātie kokmateriāli izvesti </w:t>
      </w:r>
      <w:r w:rsidR="00C43355" w:rsidRPr="00D52538">
        <w:rPr>
          <w:rFonts w:ascii="Times New Roman" w:hAnsi="Times New Roman"/>
          <w:sz w:val="23"/>
          <w:szCs w:val="23"/>
        </w:rPr>
        <w:t>saskaņā ar Līguma noteikumiem</w:t>
      </w:r>
      <w:r w:rsidR="002C4F72" w:rsidRPr="00D52538">
        <w:rPr>
          <w:rFonts w:ascii="Times New Roman" w:hAnsi="Times New Roman"/>
          <w:sz w:val="23"/>
          <w:szCs w:val="23"/>
        </w:rPr>
        <w:t>, t.sk. vai nav izcirsti ciršanai neparedzētie koki, vai Cirsmas teritorija ir sakopta</w:t>
      </w:r>
      <w:r w:rsidR="00530253" w:rsidRPr="00D52538">
        <w:rPr>
          <w:rFonts w:ascii="Times New Roman" w:hAnsi="Times New Roman"/>
          <w:sz w:val="23"/>
          <w:szCs w:val="23"/>
        </w:rPr>
        <w:t xml:space="preserve"> u.</w:t>
      </w:r>
      <w:r w:rsidR="009B60E6" w:rsidRPr="00D52538">
        <w:rPr>
          <w:rFonts w:ascii="Times New Roman" w:hAnsi="Times New Roman"/>
          <w:sz w:val="23"/>
          <w:szCs w:val="23"/>
        </w:rPr>
        <w:t>tml</w:t>
      </w:r>
      <w:r w:rsidR="002C4F72" w:rsidRPr="00D52538">
        <w:rPr>
          <w:rFonts w:ascii="Times New Roman" w:hAnsi="Times New Roman"/>
          <w:sz w:val="23"/>
          <w:szCs w:val="23"/>
        </w:rPr>
        <w:t xml:space="preserve">. </w:t>
      </w:r>
    </w:p>
    <w:p w14:paraId="64B0DB86" w14:textId="77777777" w:rsidR="00520BE4" w:rsidRPr="00D52538" w:rsidRDefault="005A300F" w:rsidP="009B798D">
      <w:pPr>
        <w:pStyle w:val="ListParagraph"/>
        <w:numPr>
          <w:ilvl w:val="1"/>
          <w:numId w:val="1"/>
        </w:numPr>
        <w:spacing w:after="0" w:line="240" w:lineRule="auto"/>
        <w:jc w:val="both"/>
        <w:rPr>
          <w:rFonts w:ascii="Times New Roman" w:hAnsi="Times New Roman"/>
          <w:b/>
          <w:sz w:val="23"/>
          <w:szCs w:val="23"/>
        </w:rPr>
      </w:pPr>
      <w:r w:rsidRPr="00D52538">
        <w:rPr>
          <w:rFonts w:ascii="Times New Roman" w:hAnsi="Times New Roman"/>
          <w:sz w:val="23"/>
          <w:szCs w:val="23"/>
        </w:rPr>
        <w:t xml:space="preserve">Pārdevējam ir tiesības neparakstīt Līguma </w:t>
      </w:r>
      <w:r w:rsidR="004F5842" w:rsidRPr="00D52538">
        <w:rPr>
          <w:rFonts w:ascii="Times New Roman" w:hAnsi="Times New Roman"/>
          <w:sz w:val="23"/>
          <w:szCs w:val="23"/>
        </w:rPr>
        <w:t>3</w:t>
      </w:r>
      <w:r w:rsidRPr="00D52538">
        <w:rPr>
          <w:rFonts w:ascii="Times New Roman" w:hAnsi="Times New Roman"/>
          <w:sz w:val="23"/>
          <w:szCs w:val="23"/>
        </w:rPr>
        <w:t>.</w:t>
      </w:r>
      <w:r w:rsidR="005948C4" w:rsidRPr="00D52538">
        <w:rPr>
          <w:rFonts w:ascii="Times New Roman" w:hAnsi="Times New Roman"/>
          <w:sz w:val="23"/>
          <w:szCs w:val="23"/>
        </w:rPr>
        <w:t>10</w:t>
      </w:r>
      <w:r w:rsidRPr="00D52538">
        <w:rPr>
          <w:rFonts w:ascii="Times New Roman" w:hAnsi="Times New Roman"/>
          <w:sz w:val="23"/>
          <w:szCs w:val="23"/>
        </w:rPr>
        <w:t>.</w:t>
      </w:r>
      <w:r w:rsidR="009E2E8B" w:rsidRPr="00D52538">
        <w:rPr>
          <w:rFonts w:ascii="Times New Roman" w:hAnsi="Times New Roman"/>
          <w:sz w:val="23"/>
          <w:szCs w:val="23"/>
        </w:rPr>
        <w:t xml:space="preserve"> </w:t>
      </w:r>
      <w:r w:rsidRPr="00D52538">
        <w:rPr>
          <w:rFonts w:ascii="Times New Roman" w:hAnsi="Times New Roman"/>
          <w:sz w:val="23"/>
          <w:szCs w:val="23"/>
        </w:rPr>
        <w:t xml:space="preserve">punktā norādīto aktu, ja Cirsma izstrādāta nekvalitatīvi un neatbilstoši Līguma noteikumiem, t.sk. izcirsti ciršanai neparedzētie koki, </w:t>
      </w:r>
      <w:r w:rsidR="00520BE4" w:rsidRPr="00D52538">
        <w:rPr>
          <w:rFonts w:ascii="Times New Roman" w:hAnsi="Times New Roman"/>
          <w:sz w:val="23"/>
          <w:szCs w:val="23"/>
        </w:rPr>
        <w:t>izcirstā teritorija nav sakopta</w:t>
      </w:r>
      <w:r w:rsidR="00530253" w:rsidRPr="00D52538">
        <w:rPr>
          <w:rFonts w:ascii="Times New Roman" w:hAnsi="Times New Roman"/>
          <w:sz w:val="23"/>
          <w:szCs w:val="23"/>
        </w:rPr>
        <w:t xml:space="preserve"> u.tml</w:t>
      </w:r>
      <w:r w:rsidR="00520BE4" w:rsidRPr="00D52538">
        <w:rPr>
          <w:rFonts w:ascii="Times New Roman" w:hAnsi="Times New Roman"/>
          <w:sz w:val="23"/>
          <w:szCs w:val="23"/>
        </w:rPr>
        <w:t>.</w:t>
      </w:r>
      <w:r w:rsidRPr="00D52538">
        <w:rPr>
          <w:rFonts w:ascii="Times New Roman" w:hAnsi="Times New Roman"/>
          <w:sz w:val="23"/>
          <w:szCs w:val="23"/>
        </w:rPr>
        <w:t xml:space="preserve"> </w:t>
      </w:r>
      <w:r w:rsidR="003151D4" w:rsidRPr="00D52538">
        <w:rPr>
          <w:rFonts w:ascii="Times New Roman" w:hAnsi="Times New Roman"/>
          <w:sz w:val="23"/>
          <w:szCs w:val="23"/>
        </w:rPr>
        <w:t>Tādā gadījumā Pārdevējs ne vēlāk kā 2 (divu) darba dienu laikā iesniedz Pircējam rakstveida</w:t>
      </w:r>
      <w:r w:rsidR="009B798D" w:rsidRPr="00D52538">
        <w:rPr>
          <w:rFonts w:ascii="Times New Roman" w:hAnsi="Times New Roman"/>
          <w:sz w:val="23"/>
          <w:szCs w:val="23"/>
        </w:rPr>
        <w:t xml:space="preserve"> pretenziju, bet Pircējam ir pienākums par saviem līdzekļiem pretenzij</w:t>
      </w:r>
      <w:r w:rsidR="00175CBE" w:rsidRPr="00D52538">
        <w:rPr>
          <w:rFonts w:ascii="Times New Roman" w:hAnsi="Times New Roman"/>
          <w:sz w:val="23"/>
          <w:szCs w:val="23"/>
        </w:rPr>
        <w:t>ā</w:t>
      </w:r>
      <w:r w:rsidR="009B798D" w:rsidRPr="00D52538">
        <w:rPr>
          <w:rFonts w:ascii="Times New Roman" w:hAnsi="Times New Roman"/>
          <w:sz w:val="23"/>
          <w:szCs w:val="23"/>
        </w:rPr>
        <w:t xml:space="preserve"> norādītajā termiņā novērst </w:t>
      </w:r>
      <w:r w:rsidR="00790FB0" w:rsidRPr="00D52538">
        <w:rPr>
          <w:rFonts w:ascii="Times New Roman" w:hAnsi="Times New Roman"/>
          <w:sz w:val="23"/>
          <w:szCs w:val="23"/>
        </w:rPr>
        <w:t>pretenzijā norā</w:t>
      </w:r>
      <w:r w:rsidR="009B798D" w:rsidRPr="00D52538">
        <w:rPr>
          <w:rFonts w:ascii="Times New Roman" w:hAnsi="Times New Roman"/>
          <w:sz w:val="23"/>
          <w:szCs w:val="23"/>
        </w:rPr>
        <w:t xml:space="preserve">dītās neatbilstības un/vai trūkumus un pildīt termiņa nokavējuma sankcijas, ja iestājas nokavējums. </w:t>
      </w:r>
      <w:r w:rsidR="00C071C5" w:rsidRPr="00D52538">
        <w:rPr>
          <w:rFonts w:ascii="Times New Roman" w:hAnsi="Times New Roman"/>
          <w:sz w:val="23"/>
          <w:szCs w:val="23"/>
        </w:rPr>
        <w:t xml:space="preserve">Pēc neatbilstību un/vai trūkumu novēršanas Puses Līguma </w:t>
      </w:r>
      <w:r w:rsidR="004F5842" w:rsidRPr="00D52538">
        <w:rPr>
          <w:rFonts w:ascii="Times New Roman" w:hAnsi="Times New Roman"/>
          <w:sz w:val="23"/>
          <w:szCs w:val="23"/>
        </w:rPr>
        <w:t>3</w:t>
      </w:r>
      <w:r w:rsidR="00C071C5" w:rsidRPr="00D52538">
        <w:rPr>
          <w:rFonts w:ascii="Times New Roman" w:hAnsi="Times New Roman"/>
          <w:sz w:val="23"/>
          <w:szCs w:val="23"/>
        </w:rPr>
        <w:t>.</w:t>
      </w:r>
      <w:r w:rsidR="005948C4" w:rsidRPr="00D52538">
        <w:rPr>
          <w:rFonts w:ascii="Times New Roman" w:hAnsi="Times New Roman"/>
          <w:sz w:val="23"/>
          <w:szCs w:val="23"/>
        </w:rPr>
        <w:t>10</w:t>
      </w:r>
      <w:r w:rsidR="00C071C5" w:rsidRPr="00D52538">
        <w:rPr>
          <w:rFonts w:ascii="Times New Roman" w:hAnsi="Times New Roman"/>
          <w:sz w:val="23"/>
          <w:szCs w:val="23"/>
        </w:rPr>
        <w:t>. noteiktajā kārtībā paraksta apsekošanas aktu un pievieno to līguma pielikumā.</w:t>
      </w:r>
    </w:p>
    <w:p w14:paraId="6FE29DE3" w14:textId="77777777" w:rsidR="000D70D3" w:rsidRPr="00D52538" w:rsidRDefault="003151D4" w:rsidP="000D70D3">
      <w:pPr>
        <w:pStyle w:val="ListParagraph"/>
        <w:numPr>
          <w:ilvl w:val="1"/>
          <w:numId w:val="1"/>
        </w:numPr>
        <w:spacing w:after="0" w:line="240" w:lineRule="auto"/>
        <w:ind w:left="426" w:hanging="426"/>
        <w:jc w:val="both"/>
        <w:rPr>
          <w:rFonts w:ascii="Times New Roman" w:hAnsi="Times New Roman"/>
          <w:b/>
          <w:sz w:val="23"/>
          <w:szCs w:val="23"/>
        </w:rPr>
      </w:pPr>
      <w:r w:rsidRPr="00D52538">
        <w:rPr>
          <w:rFonts w:ascii="Times New Roman" w:hAnsi="Times New Roman"/>
          <w:sz w:val="23"/>
          <w:szCs w:val="23"/>
        </w:rPr>
        <w:t>G</w:t>
      </w:r>
      <w:r w:rsidR="00520BE4" w:rsidRPr="00D52538">
        <w:rPr>
          <w:rFonts w:ascii="Times New Roman" w:hAnsi="Times New Roman"/>
          <w:sz w:val="23"/>
          <w:szCs w:val="23"/>
        </w:rPr>
        <w:t>adījumā, ja Pārdevējs ir konstatējis Līguma noteikumu vai norm</w:t>
      </w:r>
      <w:r w:rsidR="00180F98" w:rsidRPr="00D52538">
        <w:rPr>
          <w:rFonts w:ascii="Times New Roman" w:hAnsi="Times New Roman"/>
          <w:sz w:val="23"/>
          <w:szCs w:val="23"/>
        </w:rPr>
        <w:t xml:space="preserve">atīvo aktu pārkāpumu, Pārdevējs ne vēlāk kā </w:t>
      </w:r>
      <w:r w:rsidR="00DE3A3D" w:rsidRPr="00D52538">
        <w:rPr>
          <w:rFonts w:ascii="Times New Roman" w:hAnsi="Times New Roman"/>
          <w:sz w:val="23"/>
          <w:szCs w:val="23"/>
        </w:rPr>
        <w:t>2</w:t>
      </w:r>
      <w:r w:rsidR="00520BE4" w:rsidRPr="00D52538">
        <w:rPr>
          <w:rFonts w:ascii="Times New Roman" w:hAnsi="Times New Roman"/>
          <w:sz w:val="23"/>
          <w:szCs w:val="23"/>
        </w:rPr>
        <w:t xml:space="preserve"> </w:t>
      </w:r>
      <w:r w:rsidR="00DE3A3D" w:rsidRPr="00D52538">
        <w:rPr>
          <w:rFonts w:ascii="Times New Roman" w:hAnsi="Times New Roman"/>
          <w:sz w:val="23"/>
          <w:szCs w:val="23"/>
        </w:rPr>
        <w:t>(</w:t>
      </w:r>
      <w:r w:rsidR="000D70D3" w:rsidRPr="00D52538">
        <w:rPr>
          <w:rFonts w:ascii="Times New Roman" w:hAnsi="Times New Roman"/>
          <w:sz w:val="23"/>
          <w:szCs w:val="23"/>
        </w:rPr>
        <w:t>divu</w:t>
      </w:r>
      <w:r w:rsidR="00520BE4" w:rsidRPr="00D52538">
        <w:rPr>
          <w:rFonts w:ascii="Times New Roman" w:hAnsi="Times New Roman"/>
          <w:sz w:val="23"/>
          <w:szCs w:val="23"/>
        </w:rPr>
        <w:t>) darba dienu laikā pēc neatbilstības vai pārkāpuma konstatēšanas dienas paziņo</w:t>
      </w:r>
      <w:r w:rsidR="005A300F" w:rsidRPr="00D52538">
        <w:rPr>
          <w:rFonts w:ascii="Times New Roman" w:hAnsi="Times New Roman"/>
          <w:sz w:val="23"/>
          <w:szCs w:val="23"/>
        </w:rPr>
        <w:t xml:space="preserve"> Pircējam rakstveidā par konstatētajām neatbilstībām un/vai trūkumiem, uzaicinot Pircēju sastādīt aktu. Pircēja neierašanās gadījumā Pārdevējam ir tiesības sastādīt aktu bez Pircēja piedalīšanās, neieinteresētās pe</w:t>
      </w:r>
      <w:r w:rsidR="00F56FC6" w:rsidRPr="00D52538">
        <w:rPr>
          <w:rFonts w:ascii="Times New Roman" w:hAnsi="Times New Roman"/>
          <w:sz w:val="23"/>
          <w:szCs w:val="23"/>
        </w:rPr>
        <w:t xml:space="preserve">rsonas klātbūtnē. </w:t>
      </w:r>
    </w:p>
    <w:p w14:paraId="63CFF11E" w14:textId="77777777" w:rsidR="005A300F" w:rsidRPr="00D52538" w:rsidRDefault="00C071C5" w:rsidP="000D70D3">
      <w:pPr>
        <w:pStyle w:val="ListParagraph"/>
        <w:numPr>
          <w:ilvl w:val="1"/>
          <w:numId w:val="1"/>
        </w:numPr>
        <w:spacing w:after="0" w:line="240" w:lineRule="auto"/>
        <w:ind w:left="426" w:hanging="426"/>
        <w:jc w:val="both"/>
        <w:rPr>
          <w:rFonts w:ascii="Times New Roman" w:hAnsi="Times New Roman"/>
          <w:b/>
          <w:sz w:val="23"/>
          <w:szCs w:val="23"/>
        </w:rPr>
      </w:pPr>
      <w:r w:rsidRPr="00D52538">
        <w:rPr>
          <w:rFonts w:ascii="Times New Roman" w:hAnsi="Times New Roman"/>
          <w:sz w:val="23"/>
          <w:szCs w:val="23"/>
        </w:rPr>
        <w:t>L</w:t>
      </w:r>
      <w:r w:rsidR="00CD5390" w:rsidRPr="00D52538">
        <w:rPr>
          <w:rFonts w:ascii="Times New Roman" w:hAnsi="Times New Roman"/>
          <w:sz w:val="23"/>
          <w:szCs w:val="23"/>
        </w:rPr>
        <w:t xml:space="preserve">īguma </w:t>
      </w:r>
      <w:r w:rsidR="004F5842" w:rsidRPr="00D52538">
        <w:rPr>
          <w:rFonts w:ascii="Times New Roman" w:hAnsi="Times New Roman"/>
          <w:sz w:val="23"/>
          <w:szCs w:val="23"/>
        </w:rPr>
        <w:t>3</w:t>
      </w:r>
      <w:r w:rsidR="00CD5390" w:rsidRPr="00D52538">
        <w:rPr>
          <w:rFonts w:ascii="Times New Roman" w:hAnsi="Times New Roman"/>
          <w:sz w:val="23"/>
          <w:szCs w:val="23"/>
        </w:rPr>
        <w:t>.</w:t>
      </w:r>
      <w:r w:rsidR="00A16387" w:rsidRPr="00D52538">
        <w:rPr>
          <w:rFonts w:ascii="Times New Roman" w:hAnsi="Times New Roman"/>
          <w:sz w:val="23"/>
          <w:szCs w:val="23"/>
        </w:rPr>
        <w:t>1</w:t>
      </w:r>
      <w:r w:rsidR="005948C4" w:rsidRPr="00D52538">
        <w:rPr>
          <w:rFonts w:ascii="Times New Roman" w:hAnsi="Times New Roman"/>
          <w:sz w:val="23"/>
          <w:szCs w:val="23"/>
        </w:rPr>
        <w:t>2</w:t>
      </w:r>
      <w:r w:rsidR="00860EDB" w:rsidRPr="00D52538">
        <w:rPr>
          <w:rFonts w:ascii="Times New Roman" w:hAnsi="Times New Roman"/>
          <w:sz w:val="23"/>
          <w:szCs w:val="23"/>
        </w:rPr>
        <w:t xml:space="preserve">. </w:t>
      </w:r>
      <w:r w:rsidR="009B798D" w:rsidRPr="00D52538">
        <w:rPr>
          <w:rFonts w:ascii="Times New Roman" w:hAnsi="Times New Roman"/>
          <w:sz w:val="23"/>
          <w:szCs w:val="23"/>
        </w:rPr>
        <w:t xml:space="preserve">punktā </w:t>
      </w:r>
      <w:r w:rsidRPr="00D52538">
        <w:rPr>
          <w:rFonts w:ascii="Times New Roman" w:hAnsi="Times New Roman"/>
          <w:sz w:val="23"/>
          <w:szCs w:val="23"/>
        </w:rPr>
        <w:t>min</w:t>
      </w:r>
      <w:r w:rsidR="009B798D" w:rsidRPr="00D52538">
        <w:rPr>
          <w:rFonts w:ascii="Times New Roman" w:hAnsi="Times New Roman"/>
          <w:sz w:val="23"/>
          <w:szCs w:val="23"/>
        </w:rPr>
        <w:t>ētajā</w:t>
      </w:r>
      <w:r w:rsidRPr="00D52538">
        <w:rPr>
          <w:rFonts w:ascii="Times New Roman" w:hAnsi="Times New Roman"/>
          <w:sz w:val="23"/>
          <w:szCs w:val="23"/>
        </w:rPr>
        <w:t xml:space="preserve"> gad</w:t>
      </w:r>
      <w:r w:rsidR="009B798D" w:rsidRPr="00D52538">
        <w:rPr>
          <w:rFonts w:ascii="Times New Roman" w:hAnsi="Times New Roman"/>
          <w:sz w:val="23"/>
          <w:szCs w:val="23"/>
        </w:rPr>
        <w:t>ījumā</w:t>
      </w:r>
      <w:r w:rsidRPr="00D52538">
        <w:rPr>
          <w:rFonts w:ascii="Times New Roman" w:hAnsi="Times New Roman"/>
          <w:sz w:val="23"/>
          <w:szCs w:val="23"/>
        </w:rPr>
        <w:t xml:space="preserve"> </w:t>
      </w:r>
      <w:r w:rsidR="000D70D3" w:rsidRPr="00D52538">
        <w:rPr>
          <w:rFonts w:ascii="Times New Roman" w:hAnsi="Times New Roman"/>
          <w:sz w:val="23"/>
          <w:szCs w:val="23"/>
        </w:rPr>
        <w:t xml:space="preserve">Pircējam ir pienākums par saviem līdzekļiem </w:t>
      </w:r>
      <w:r w:rsidR="00180F98" w:rsidRPr="00D52538">
        <w:rPr>
          <w:rFonts w:ascii="Times New Roman" w:hAnsi="Times New Roman"/>
          <w:sz w:val="23"/>
          <w:szCs w:val="23"/>
        </w:rPr>
        <w:t xml:space="preserve">ne vēlāk kā </w:t>
      </w:r>
      <w:r w:rsidR="005A300F" w:rsidRPr="00D52538">
        <w:rPr>
          <w:rFonts w:ascii="Times New Roman" w:hAnsi="Times New Roman"/>
          <w:sz w:val="23"/>
          <w:szCs w:val="23"/>
        </w:rPr>
        <w:t xml:space="preserve">5 </w:t>
      </w:r>
      <w:r w:rsidR="00C43355" w:rsidRPr="00D52538">
        <w:rPr>
          <w:rFonts w:ascii="Times New Roman" w:hAnsi="Times New Roman"/>
          <w:sz w:val="23"/>
          <w:szCs w:val="23"/>
        </w:rPr>
        <w:t xml:space="preserve">(piecu) </w:t>
      </w:r>
      <w:r w:rsidR="005A300F" w:rsidRPr="00D52538">
        <w:rPr>
          <w:rFonts w:ascii="Times New Roman" w:hAnsi="Times New Roman"/>
          <w:sz w:val="23"/>
          <w:szCs w:val="23"/>
        </w:rPr>
        <w:t>darba dienu laik</w:t>
      </w:r>
      <w:r w:rsidR="00A52C54" w:rsidRPr="00D52538">
        <w:rPr>
          <w:rFonts w:ascii="Times New Roman" w:hAnsi="Times New Roman"/>
          <w:sz w:val="23"/>
          <w:szCs w:val="23"/>
        </w:rPr>
        <w:t>ā no akta sastā</w:t>
      </w:r>
      <w:r w:rsidR="005A300F" w:rsidRPr="00D52538">
        <w:rPr>
          <w:rFonts w:ascii="Times New Roman" w:hAnsi="Times New Roman"/>
          <w:sz w:val="23"/>
          <w:szCs w:val="23"/>
        </w:rPr>
        <w:t>dīšanas dienas</w:t>
      </w:r>
      <w:r w:rsidRPr="00D52538">
        <w:rPr>
          <w:rFonts w:ascii="Times New Roman" w:hAnsi="Times New Roman"/>
          <w:sz w:val="23"/>
          <w:szCs w:val="23"/>
        </w:rPr>
        <w:t xml:space="preserve"> novērst taj</w:t>
      </w:r>
      <w:r w:rsidR="00753844" w:rsidRPr="00D52538">
        <w:rPr>
          <w:rFonts w:ascii="Times New Roman" w:hAnsi="Times New Roman"/>
          <w:sz w:val="23"/>
          <w:szCs w:val="23"/>
        </w:rPr>
        <w:t>ā</w:t>
      </w:r>
      <w:r w:rsidR="005A300F" w:rsidRPr="00D52538">
        <w:rPr>
          <w:rFonts w:ascii="Times New Roman" w:hAnsi="Times New Roman"/>
          <w:sz w:val="23"/>
          <w:szCs w:val="23"/>
        </w:rPr>
        <w:t xml:space="preserve"> noradītās</w:t>
      </w:r>
      <w:r w:rsidR="00A52C54" w:rsidRPr="00D52538">
        <w:rPr>
          <w:rFonts w:ascii="Times New Roman" w:hAnsi="Times New Roman"/>
          <w:sz w:val="23"/>
          <w:szCs w:val="23"/>
        </w:rPr>
        <w:t xml:space="preserve"> neatbilstības un/vai trūkumus un pildīt termiņa nokavējuma sankcijas, ja iestājas nokavējums.</w:t>
      </w:r>
      <w:r w:rsidR="005A300F" w:rsidRPr="00D52538">
        <w:rPr>
          <w:rFonts w:ascii="Times New Roman" w:hAnsi="Times New Roman"/>
          <w:sz w:val="23"/>
          <w:szCs w:val="23"/>
        </w:rPr>
        <w:t xml:space="preserve"> </w:t>
      </w:r>
    </w:p>
    <w:p w14:paraId="3B61FC37" w14:textId="77777777" w:rsidR="00DE6E13" w:rsidRPr="00D52538" w:rsidRDefault="00C00E04" w:rsidP="008A1186">
      <w:pPr>
        <w:numPr>
          <w:ilvl w:val="1"/>
          <w:numId w:val="1"/>
        </w:numPr>
        <w:spacing w:after="0" w:line="240" w:lineRule="auto"/>
        <w:jc w:val="both"/>
        <w:rPr>
          <w:rFonts w:ascii="Times New Roman" w:hAnsi="Times New Roman"/>
          <w:sz w:val="23"/>
          <w:szCs w:val="23"/>
        </w:rPr>
      </w:pPr>
      <w:r w:rsidRPr="00D52538">
        <w:rPr>
          <w:rFonts w:ascii="Times New Roman" w:hAnsi="Times New Roman"/>
          <w:sz w:val="23"/>
          <w:szCs w:val="23"/>
        </w:rPr>
        <w:t xml:space="preserve">Ja Pircējs </w:t>
      </w:r>
      <w:r w:rsidR="00212EA2" w:rsidRPr="00D52538">
        <w:rPr>
          <w:rFonts w:ascii="Times New Roman" w:hAnsi="Times New Roman"/>
          <w:sz w:val="23"/>
          <w:szCs w:val="23"/>
        </w:rPr>
        <w:t xml:space="preserve">Cirsmu ir izstrādājis nekvalitatīvi, par ko Puses </w:t>
      </w:r>
      <w:r w:rsidR="000D70D3" w:rsidRPr="00D52538">
        <w:rPr>
          <w:rFonts w:ascii="Times New Roman" w:hAnsi="Times New Roman"/>
          <w:sz w:val="23"/>
          <w:szCs w:val="23"/>
        </w:rPr>
        <w:t xml:space="preserve">Līguma </w:t>
      </w:r>
      <w:r w:rsidR="004F5842" w:rsidRPr="00D52538">
        <w:rPr>
          <w:rFonts w:ascii="Times New Roman" w:hAnsi="Times New Roman"/>
          <w:sz w:val="23"/>
          <w:szCs w:val="23"/>
        </w:rPr>
        <w:t>3</w:t>
      </w:r>
      <w:r w:rsidR="000D70D3" w:rsidRPr="00D52538">
        <w:rPr>
          <w:rFonts w:ascii="Times New Roman" w:hAnsi="Times New Roman"/>
          <w:sz w:val="23"/>
          <w:szCs w:val="23"/>
        </w:rPr>
        <w:t>.1</w:t>
      </w:r>
      <w:r w:rsidR="005948C4" w:rsidRPr="00D52538">
        <w:rPr>
          <w:rFonts w:ascii="Times New Roman" w:hAnsi="Times New Roman"/>
          <w:sz w:val="23"/>
          <w:szCs w:val="23"/>
        </w:rPr>
        <w:t>2</w:t>
      </w:r>
      <w:r w:rsidR="000D70D3" w:rsidRPr="00D52538">
        <w:rPr>
          <w:rFonts w:ascii="Times New Roman" w:hAnsi="Times New Roman"/>
          <w:sz w:val="23"/>
          <w:szCs w:val="23"/>
        </w:rPr>
        <w:t>. punktā noteikta</w:t>
      </w:r>
      <w:r w:rsidR="00E16FB3" w:rsidRPr="00D52538">
        <w:rPr>
          <w:rFonts w:ascii="Times New Roman" w:hAnsi="Times New Roman"/>
          <w:sz w:val="23"/>
          <w:szCs w:val="23"/>
        </w:rPr>
        <w:t xml:space="preserve">jā kārtībā ir sastādījušas aktu vai Līguma </w:t>
      </w:r>
      <w:r w:rsidR="004F5842" w:rsidRPr="00D52538">
        <w:rPr>
          <w:rFonts w:ascii="Times New Roman" w:hAnsi="Times New Roman"/>
          <w:sz w:val="23"/>
          <w:szCs w:val="23"/>
        </w:rPr>
        <w:t>3</w:t>
      </w:r>
      <w:r w:rsidR="00E16FB3" w:rsidRPr="00D52538">
        <w:rPr>
          <w:rFonts w:ascii="Times New Roman" w:hAnsi="Times New Roman"/>
          <w:sz w:val="23"/>
          <w:szCs w:val="23"/>
        </w:rPr>
        <w:t>.1</w:t>
      </w:r>
      <w:r w:rsidR="005948C4" w:rsidRPr="00D52538">
        <w:rPr>
          <w:rFonts w:ascii="Times New Roman" w:hAnsi="Times New Roman"/>
          <w:sz w:val="23"/>
          <w:szCs w:val="23"/>
        </w:rPr>
        <w:t>1</w:t>
      </w:r>
      <w:r w:rsidR="00E16FB3" w:rsidRPr="00D52538">
        <w:rPr>
          <w:rFonts w:ascii="Times New Roman" w:hAnsi="Times New Roman"/>
          <w:sz w:val="23"/>
          <w:szCs w:val="23"/>
        </w:rPr>
        <w:t xml:space="preserve">. punktā </w:t>
      </w:r>
      <w:r w:rsidR="00E16FB3" w:rsidRPr="00D52538">
        <w:rPr>
          <w:rFonts w:ascii="Times New Roman" w:hAnsi="Times New Roman"/>
          <w:sz w:val="23"/>
          <w:szCs w:val="23"/>
        </w:rPr>
        <w:lastRenderedPageBreak/>
        <w:t>noteiktajā kārtībā Pārdevējs ir iesniedzis pretenziju</w:t>
      </w:r>
      <w:r w:rsidR="000D70D3" w:rsidRPr="00D52538">
        <w:rPr>
          <w:rFonts w:ascii="Times New Roman" w:hAnsi="Times New Roman"/>
          <w:sz w:val="23"/>
          <w:szCs w:val="23"/>
        </w:rPr>
        <w:t xml:space="preserve"> un Pircējs </w:t>
      </w:r>
      <w:r w:rsidR="00212EA2" w:rsidRPr="00D52538">
        <w:rPr>
          <w:rFonts w:ascii="Times New Roman" w:hAnsi="Times New Roman"/>
          <w:sz w:val="23"/>
          <w:szCs w:val="23"/>
        </w:rPr>
        <w:t xml:space="preserve">nav novērsis </w:t>
      </w:r>
      <w:r w:rsidR="00E16FB3" w:rsidRPr="00D52538">
        <w:rPr>
          <w:rFonts w:ascii="Times New Roman" w:hAnsi="Times New Roman"/>
          <w:sz w:val="23"/>
          <w:szCs w:val="23"/>
        </w:rPr>
        <w:t>tajos</w:t>
      </w:r>
      <w:r w:rsidR="00212EA2" w:rsidRPr="00D52538">
        <w:rPr>
          <w:rFonts w:ascii="Times New Roman" w:hAnsi="Times New Roman"/>
          <w:sz w:val="23"/>
          <w:szCs w:val="23"/>
        </w:rPr>
        <w:t xml:space="preserve"> norādītās neatbilstības un/vai trūkumus noteiktajā termiņā, tad </w:t>
      </w:r>
      <w:r w:rsidR="0028528F" w:rsidRPr="00D52538">
        <w:rPr>
          <w:rFonts w:ascii="Times New Roman" w:hAnsi="Times New Roman"/>
          <w:sz w:val="23"/>
          <w:szCs w:val="23"/>
        </w:rPr>
        <w:t>P</w:t>
      </w:r>
      <w:r w:rsidR="000D70D3" w:rsidRPr="00D52538">
        <w:rPr>
          <w:rFonts w:ascii="Times New Roman" w:hAnsi="Times New Roman"/>
          <w:sz w:val="23"/>
          <w:szCs w:val="23"/>
        </w:rPr>
        <w:t xml:space="preserve">ārdevējam ir tiesības prasīt </w:t>
      </w:r>
      <w:r w:rsidR="00212EA2" w:rsidRPr="00D52538">
        <w:rPr>
          <w:rFonts w:ascii="Times New Roman" w:hAnsi="Times New Roman"/>
          <w:sz w:val="23"/>
          <w:szCs w:val="23"/>
        </w:rPr>
        <w:t>Pircēj</w:t>
      </w:r>
      <w:r w:rsidR="0028528F" w:rsidRPr="00D52538">
        <w:rPr>
          <w:rFonts w:ascii="Times New Roman" w:hAnsi="Times New Roman"/>
          <w:sz w:val="23"/>
          <w:szCs w:val="23"/>
        </w:rPr>
        <w:t>a</w:t>
      </w:r>
      <w:r w:rsidR="000D70D3" w:rsidRPr="00D52538">
        <w:rPr>
          <w:rFonts w:ascii="Times New Roman" w:hAnsi="Times New Roman"/>
          <w:sz w:val="23"/>
          <w:szCs w:val="23"/>
        </w:rPr>
        <w:t>m maksāt</w:t>
      </w:r>
      <w:r w:rsidR="00212EA2" w:rsidRPr="00D52538">
        <w:rPr>
          <w:rFonts w:ascii="Times New Roman" w:hAnsi="Times New Roman"/>
          <w:sz w:val="23"/>
          <w:szCs w:val="23"/>
        </w:rPr>
        <w:t xml:space="preserve"> līgumsodu </w:t>
      </w:r>
      <w:r w:rsidR="001054DD" w:rsidRPr="00D52538">
        <w:rPr>
          <w:rFonts w:ascii="Times New Roman" w:hAnsi="Times New Roman"/>
          <w:sz w:val="23"/>
          <w:szCs w:val="23"/>
        </w:rPr>
        <w:t>10</w:t>
      </w:r>
      <w:r w:rsidR="000D70D3" w:rsidRPr="00D52538">
        <w:rPr>
          <w:rFonts w:ascii="Times New Roman" w:hAnsi="Times New Roman"/>
          <w:sz w:val="23"/>
          <w:szCs w:val="23"/>
        </w:rPr>
        <w:t>%</w:t>
      </w:r>
      <w:r w:rsidR="00212EA2" w:rsidRPr="00D52538">
        <w:rPr>
          <w:rFonts w:ascii="Times New Roman" w:hAnsi="Times New Roman"/>
          <w:sz w:val="23"/>
          <w:szCs w:val="23"/>
        </w:rPr>
        <w:t xml:space="preserve"> apmērā no Līg</w:t>
      </w:r>
      <w:r w:rsidR="004E4081" w:rsidRPr="00D52538">
        <w:rPr>
          <w:rFonts w:ascii="Times New Roman" w:hAnsi="Times New Roman"/>
          <w:sz w:val="23"/>
          <w:szCs w:val="23"/>
        </w:rPr>
        <w:t xml:space="preserve">uma summas. </w:t>
      </w:r>
      <w:r w:rsidR="008A1186" w:rsidRPr="00D52538">
        <w:rPr>
          <w:rFonts w:ascii="Times New Roman" w:hAnsi="Times New Roman"/>
          <w:sz w:val="23"/>
          <w:szCs w:val="23"/>
        </w:rPr>
        <w:t xml:space="preserve">Līgumsoda samaksa neatbrīvo Pircēju no </w:t>
      </w:r>
      <w:smartTag w:uri="schemas-tilde-lv/tildestengine" w:element="veidnes">
        <w:smartTagPr>
          <w:attr w:name="text" w:val="Līguma"/>
          <w:attr w:name="id" w:val="-1"/>
          <w:attr w:name="baseform" w:val="līgum|s"/>
        </w:smartTagPr>
        <w:r w:rsidR="008A1186" w:rsidRPr="00D52538">
          <w:rPr>
            <w:rFonts w:ascii="Times New Roman" w:hAnsi="Times New Roman"/>
            <w:sz w:val="23"/>
            <w:szCs w:val="23"/>
          </w:rPr>
          <w:t>Līguma</w:t>
        </w:r>
      </w:smartTag>
      <w:r w:rsidR="008A1186" w:rsidRPr="00D52538">
        <w:rPr>
          <w:rFonts w:ascii="Times New Roman" w:hAnsi="Times New Roman"/>
          <w:sz w:val="23"/>
          <w:szCs w:val="23"/>
        </w:rPr>
        <w:t xml:space="preserve"> izrietošo saistību izpildes.</w:t>
      </w:r>
    </w:p>
    <w:p w14:paraId="3915AE89" w14:textId="77777777" w:rsidR="004E4081" w:rsidRPr="00D52538" w:rsidRDefault="00DE6E13" w:rsidP="008A1186">
      <w:pPr>
        <w:numPr>
          <w:ilvl w:val="1"/>
          <w:numId w:val="1"/>
        </w:numPr>
        <w:spacing w:after="0" w:line="240" w:lineRule="auto"/>
        <w:jc w:val="both"/>
        <w:rPr>
          <w:rFonts w:ascii="Times New Roman" w:hAnsi="Times New Roman"/>
          <w:sz w:val="23"/>
          <w:szCs w:val="23"/>
        </w:rPr>
      </w:pPr>
      <w:r w:rsidRPr="00D52538">
        <w:rPr>
          <w:rFonts w:ascii="Times New Roman" w:hAnsi="Times New Roman"/>
          <w:sz w:val="23"/>
          <w:szCs w:val="23"/>
        </w:rPr>
        <w:t>Ja Pircējs neizstr</w:t>
      </w:r>
      <w:r w:rsidR="009E2E8B" w:rsidRPr="00D52538">
        <w:rPr>
          <w:rFonts w:ascii="Times New Roman" w:hAnsi="Times New Roman"/>
          <w:sz w:val="23"/>
          <w:szCs w:val="23"/>
        </w:rPr>
        <w:t>ādā Cirsmu Līguma 1.3</w:t>
      </w:r>
      <w:r w:rsidRPr="00D52538">
        <w:rPr>
          <w:rFonts w:ascii="Times New Roman" w:hAnsi="Times New Roman"/>
          <w:sz w:val="23"/>
          <w:szCs w:val="23"/>
        </w:rPr>
        <w:t>.</w:t>
      </w:r>
      <w:r w:rsidR="009E2E8B" w:rsidRPr="00D52538">
        <w:rPr>
          <w:rFonts w:ascii="Times New Roman" w:hAnsi="Times New Roman"/>
          <w:sz w:val="23"/>
          <w:szCs w:val="23"/>
        </w:rPr>
        <w:t xml:space="preserve"> </w:t>
      </w:r>
      <w:r w:rsidR="000D70D3" w:rsidRPr="00D52538">
        <w:rPr>
          <w:rFonts w:ascii="Times New Roman" w:hAnsi="Times New Roman"/>
          <w:sz w:val="23"/>
          <w:szCs w:val="23"/>
        </w:rPr>
        <w:t xml:space="preserve">punktā norādītajā termiņā un Puses nav vienojušās par Cirsmas izstrādes termiņa pagarināšanu, </w:t>
      </w:r>
      <w:r w:rsidRPr="00D52538">
        <w:rPr>
          <w:rFonts w:ascii="Times New Roman" w:hAnsi="Times New Roman"/>
          <w:sz w:val="23"/>
          <w:szCs w:val="23"/>
        </w:rPr>
        <w:t xml:space="preserve">tad Pārdevējam ir tiesības prasīt Pircējam maksāt līgumsodu </w:t>
      </w:r>
      <w:r w:rsidR="009E2E8B" w:rsidRPr="00D52538">
        <w:rPr>
          <w:rFonts w:ascii="Times New Roman" w:hAnsi="Times New Roman"/>
          <w:sz w:val="23"/>
          <w:szCs w:val="23"/>
        </w:rPr>
        <w:t>0,5</w:t>
      </w:r>
      <w:r w:rsidR="00C00E04" w:rsidRPr="00D52538">
        <w:rPr>
          <w:rFonts w:ascii="Times New Roman" w:hAnsi="Times New Roman"/>
          <w:sz w:val="23"/>
          <w:szCs w:val="23"/>
        </w:rPr>
        <w:t>% apmērā no Līguma summas</w:t>
      </w:r>
      <w:r w:rsidR="002C4F72" w:rsidRPr="00D52538">
        <w:rPr>
          <w:rFonts w:ascii="Times New Roman" w:hAnsi="Times New Roman"/>
          <w:sz w:val="23"/>
          <w:szCs w:val="23"/>
        </w:rPr>
        <w:t xml:space="preserve"> </w:t>
      </w:r>
      <w:r w:rsidR="00C00E04" w:rsidRPr="00D52538">
        <w:rPr>
          <w:rFonts w:ascii="Times New Roman" w:hAnsi="Times New Roman"/>
          <w:sz w:val="23"/>
          <w:szCs w:val="23"/>
        </w:rPr>
        <w:t>par katru kavēto izpildes dienu</w:t>
      </w:r>
      <w:r w:rsidR="001054DD" w:rsidRPr="00D52538">
        <w:rPr>
          <w:rFonts w:ascii="Times New Roman" w:hAnsi="Times New Roman"/>
          <w:sz w:val="23"/>
          <w:szCs w:val="23"/>
        </w:rPr>
        <w:t>, bet ne vairāk kā 1</w:t>
      </w:r>
      <w:r w:rsidR="004E4081" w:rsidRPr="00D52538">
        <w:rPr>
          <w:rFonts w:ascii="Times New Roman" w:hAnsi="Times New Roman"/>
          <w:sz w:val="23"/>
          <w:szCs w:val="23"/>
        </w:rPr>
        <w:t xml:space="preserve">0% no Līguma kopējās summas. </w:t>
      </w:r>
      <w:r w:rsidR="008A1186" w:rsidRPr="00D52538">
        <w:rPr>
          <w:rFonts w:ascii="Times New Roman" w:hAnsi="Times New Roman"/>
          <w:sz w:val="23"/>
          <w:szCs w:val="23"/>
        </w:rPr>
        <w:t xml:space="preserve">Līgumsoda samaksa neatbrīvo Pircēju no </w:t>
      </w:r>
      <w:smartTag w:uri="schemas-tilde-lv/tildestengine" w:element="veidnes">
        <w:smartTagPr>
          <w:attr w:name="text" w:val="Līguma"/>
          <w:attr w:name="id" w:val="-1"/>
          <w:attr w:name="baseform" w:val="līgum|s"/>
        </w:smartTagPr>
        <w:r w:rsidR="008A1186" w:rsidRPr="00D52538">
          <w:rPr>
            <w:rFonts w:ascii="Times New Roman" w:hAnsi="Times New Roman"/>
            <w:sz w:val="23"/>
            <w:szCs w:val="23"/>
          </w:rPr>
          <w:t>Līguma</w:t>
        </w:r>
      </w:smartTag>
      <w:r w:rsidR="008A1186" w:rsidRPr="00D52538">
        <w:rPr>
          <w:rFonts w:ascii="Times New Roman" w:hAnsi="Times New Roman"/>
          <w:sz w:val="23"/>
          <w:szCs w:val="23"/>
        </w:rPr>
        <w:t xml:space="preserve"> izrietošo saistību izpildes.</w:t>
      </w:r>
    </w:p>
    <w:p w14:paraId="0FD58E78" w14:textId="77777777" w:rsidR="004A48D5" w:rsidRPr="00D52538" w:rsidRDefault="004A48D5" w:rsidP="008A1186">
      <w:pPr>
        <w:numPr>
          <w:ilvl w:val="1"/>
          <w:numId w:val="1"/>
        </w:numPr>
        <w:spacing w:after="0" w:line="240" w:lineRule="auto"/>
        <w:jc w:val="both"/>
        <w:rPr>
          <w:rFonts w:ascii="Times New Roman" w:hAnsi="Times New Roman"/>
          <w:sz w:val="23"/>
          <w:szCs w:val="23"/>
        </w:rPr>
      </w:pPr>
      <w:r w:rsidRPr="00D52538">
        <w:rPr>
          <w:rFonts w:ascii="Times New Roman" w:hAnsi="Times New Roman"/>
          <w:sz w:val="23"/>
          <w:szCs w:val="23"/>
        </w:rPr>
        <w:t xml:space="preserve">Līgumsoda samaksa </w:t>
      </w:r>
      <w:r w:rsidRPr="00D52538">
        <w:rPr>
          <w:rFonts w:ascii="Times New Roman" w:hAnsi="Times New Roman"/>
          <w:bCs/>
          <w:sz w:val="23"/>
          <w:szCs w:val="23"/>
        </w:rPr>
        <w:t xml:space="preserve">tiek veikta, pamatojoties uz </w:t>
      </w:r>
      <w:r w:rsidRPr="00D52538">
        <w:rPr>
          <w:rFonts w:ascii="Times New Roman" w:hAnsi="Times New Roman"/>
          <w:sz w:val="23"/>
          <w:szCs w:val="23"/>
        </w:rPr>
        <w:t xml:space="preserve">Pārdevēja </w:t>
      </w:r>
      <w:r w:rsidRPr="00D52538">
        <w:rPr>
          <w:rFonts w:ascii="Times New Roman" w:hAnsi="Times New Roman"/>
          <w:bCs/>
          <w:sz w:val="23"/>
          <w:szCs w:val="23"/>
        </w:rPr>
        <w:t>izrakstītu rēķinu, 15 (piecpadsmit) kalendāro dienu laikā no rēķina izsūtīšanas (pasta zīmogs) dienas</w:t>
      </w:r>
      <w:r w:rsidRPr="00D52538">
        <w:rPr>
          <w:rFonts w:ascii="Times New Roman" w:hAnsi="Times New Roman"/>
          <w:sz w:val="23"/>
          <w:szCs w:val="23"/>
        </w:rPr>
        <w:t>. Līgumsoda samaksa neatbrīvo Puses no Līguma saistību izpildes.</w:t>
      </w:r>
    </w:p>
    <w:p w14:paraId="0EC75D20" w14:textId="77777777" w:rsidR="009E2E8B" w:rsidRPr="00D52538" w:rsidRDefault="009E2E8B" w:rsidP="004E4081">
      <w:pPr>
        <w:spacing w:after="0" w:line="240" w:lineRule="auto"/>
        <w:jc w:val="both"/>
        <w:rPr>
          <w:rFonts w:ascii="Times New Roman" w:hAnsi="Times New Roman"/>
          <w:b/>
          <w:sz w:val="23"/>
          <w:szCs w:val="23"/>
        </w:rPr>
      </w:pPr>
    </w:p>
    <w:p w14:paraId="114C4BB3" w14:textId="77777777" w:rsidR="00BA33EC" w:rsidRPr="00D52538" w:rsidRDefault="00BA33EC" w:rsidP="00BA33EC">
      <w:pPr>
        <w:pStyle w:val="ListParagraph"/>
        <w:numPr>
          <w:ilvl w:val="0"/>
          <w:numId w:val="1"/>
        </w:numPr>
        <w:spacing w:after="0" w:line="240" w:lineRule="auto"/>
        <w:ind w:left="284" w:hanging="284"/>
        <w:jc w:val="center"/>
        <w:rPr>
          <w:rFonts w:ascii="Times New Roman" w:hAnsi="Times New Roman"/>
          <w:b/>
          <w:sz w:val="23"/>
          <w:szCs w:val="23"/>
        </w:rPr>
      </w:pPr>
      <w:r w:rsidRPr="00D52538">
        <w:rPr>
          <w:rFonts w:ascii="Times New Roman" w:hAnsi="Times New Roman"/>
          <w:b/>
          <w:sz w:val="23"/>
          <w:szCs w:val="23"/>
        </w:rPr>
        <w:t>Pušu tiesības un pienākumi</w:t>
      </w:r>
    </w:p>
    <w:p w14:paraId="3700D8E9" w14:textId="77777777" w:rsidR="00C4005F" w:rsidRPr="00D52538" w:rsidRDefault="00C4005F" w:rsidP="00C4005F">
      <w:pPr>
        <w:pStyle w:val="ListParagraph"/>
        <w:spacing w:after="0" w:line="240" w:lineRule="auto"/>
        <w:ind w:left="284"/>
        <w:rPr>
          <w:rFonts w:ascii="Times New Roman" w:hAnsi="Times New Roman"/>
          <w:b/>
          <w:sz w:val="23"/>
          <w:szCs w:val="23"/>
        </w:rPr>
      </w:pPr>
    </w:p>
    <w:p w14:paraId="368E360A" w14:textId="77777777" w:rsidR="00BC672A" w:rsidRPr="00D52538" w:rsidRDefault="00BC672A" w:rsidP="00BC672A">
      <w:pPr>
        <w:pStyle w:val="ListParagraph"/>
        <w:numPr>
          <w:ilvl w:val="1"/>
          <w:numId w:val="1"/>
        </w:numPr>
        <w:spacing w:after="0" w:line="240" w:lineRule="auto"/>
        <w:ind w:left="426" w:hanging="426"/>
        <w:jc w:val="both"/>
        <w:rPr>
          <w:rFonts w:ascii="Times New Roman" w:hAnsi="Times New Roman"/>
          <w:b/>
          <w:sz w:val="23"/>
          <w:szCs w:val="23"/>
        </w:rPr>
      </w:pPr>
      <w:r w:rsidRPr="00D52538">
        <w:rPr>
          <w:rFonts w:ascii="Times New Roman" w:hAnsi="Times New Roman"/>
          <w:b/>
          <w:sz w:val="23"/>
          <w:szCs w:val="23"/>
        </w:rPr>
        <w:t>Pārdevēja pienākumi:</w:t>
      </w:r>
    </w:p>
    <w:p w14:paraId="08BBFDD8" w14:textId="77777777" w:rsidR="00A86C1D" w:rsidRPr="00D52538" w:rsidRDefault="00BC672A" w:rsidP="00AD14FA">
      <w:pPr>
        <w:pStyle w:val="ListParagraph"/>
        <w:numPr>
          <w:ilvl w:val="2"/>
          <w:numId w:val="1"/>
        </w:numPr>
        <w:spacing w:after="0" w:line="240" w:lineRule="auto"/>
        <w:ind w:left="1418" w:hanging="698"/>
        <w:jc w:val="both"/>
        <w:rPr>
          <w:rFonts w:ascii="Times New Roman" w:hAnsi="Times New Roman"/>
          <w:b/>
          <w:sz w:val="23"/>
          <w:szCs w:val="23"/>
        </w:rPr>
      </w:pPr>
      <w:r w:rsidRPr="00D52538">
        <w:rPr>
          <w:rFonts w:ascii="Times New Roman" w:hAnsi="Times New Roman"/>
          <w:sz w:val="23"/>
          <w:szCs w:val="23"/>
        </w:rPr>
        <w:t>Līgumā noteiktajā kārtībā nodo</w:t>
      </w:r>
      <w:r w:rsidR="00C4005F" w:rsidRPr="00D52538">
        <w:rPr>
          <w:rFonts w:ascii="Times New Roman" w:hAnsi="Times New Roman"/>
          <w:sz w:val="23"/>
          <w:szCs w:val="23"/>
        </w:rPr>
        <w:t>t</w:t>
      </w:r>
      <w:r w:rsidRPr="00D52538">
        <w:rPr>
          <w:rFonts w:ascii="Times New Roman" w:hAnsi="Times New Roman"/>
          <w:sz w:val="23"/>
          <w:szCs w:val="23"/>
        </w:rPr>
        <w:t xml:space="preserve"> </w:t>
      </w:r>
      <w:r w:rsidR="00A86C1D" w:rsidRPr="00D52538">
        <w:rPr>
          <w:rFonts w:ascii="Times New Roman" w:hAnsi="Times New Roman"/>
          <w:sz w:val="23"/>
          <w:szCs w:val="23"/>
        </w:rPr>
        <w:t>Cirsmu izstrādei</w:t>
      </w:r>
      <w:r w:rsidRPr="00D52538">
        <w:rPr>
          <w:rFonts w:ascii="Times New Roman" w:hAnsi="Times New Roman"/>
          <w:sz w:val="23"/>
          <w:szCs w:val="23"/>
        </w:rPr>
        <w:t xml:space="preserve"> Pircējam;</w:t>
      </w:r>
    </w:p>
    <w:p w14:paraId="2F0603A3" w14:textId="77777777" w:rsidR="00D350FE" w:rsidRPr="00D52538" w:rsidRDefault="00D350FE" w:rsidP="00BC672A">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nodrošināt Pircēja un/vai tā pārstāvju</w:t>
      </w:r>
      <w:r w:rsidR="000654A1" w:rsidRPr="00D52538">
        <w:rPr>
          <w:rFonts w:ascii="Times New Roman" w:hAnsi="Times New Roman"/>
          <w:sz w:val="23"/>
          <w:szCs w:val="23"/>
        </w:rPr>
        <w:t xml:space="preserve"> un transportlīdzekļu</w:t>
      </w:r>
      <w:r w:rsidRPr="00D52538">
        <w:rPr>
          <w:rFonts w:ascii="Times New Roman" w:hAnsi="Times New Roman"/>
          <w:sz w:val="23"/>
          <w:szCs w:val="23"/>
        </w:rPr>
        <w:t>, kas norādīti iepriekš Pārdevējam iesniegtā sarakstā, iekļūšanu Cirsmas atrašanās vietā un ar to saistītajā teritorijā;</w:t>
      </w:r>
    </w:p>
    <w:p w14:paraId="14C65896" w14:textId="77777777" w:rsidR="00C4005F" w:rsidRPr="00D52538" w:rsidRDefault="00BC672A" w:rsidP="0003170B">
      <w:pPr>
        <w:pStyle w:val="ListParagraph"/>
        <w:numPr>
          <w:ilvl w:val="2"/>
          <w:numId w:val="1"/>
        </w:numPr>
        <w:spacing w:after="0" w:line="240" w:lineRule="auto"/>
        <w:ind w:left="1418" w:hanging="698"/>
        <w:jc w:val="both"/>
        <w:rPr>
          <w:rFonts w:ascii="Times New Roman" w:hAnsi="Times New Roman"/>
          <w:b/>
          <w:sz w:val="23"/>
          <w:szCs w:val="23"/>
        </w:rPr>
      </w:pPr>
      <w:r w:rsidRPr="00D52538">
        <w:rPr>
          <w:rFonts w:ascii="Times New Roman" w:hAnsi="Times New Roman"/>
          <w:sz w:val="23"/>
          <w:szCs w:val="23"/>
        </w:rPr>
        <w:t>Līgumā noteiktajā kārtībā nodrošin</w:t>
      </w:r>
      <w:r w:rsidR="00A86C1D" w:rsidRPr="00D52538">
        <w:rPr>
          <w:rFonts w:ascii="Times New Roman" w:hAnsi="Times New Roman"/>
          <w:sz w:val="23"/>
          <w:szCs w:val="23"/>
        </w:rPr>
        <w:t>āt</w:t>
      </w:r>
      <w:r w:rsidRPr="00D52538">
        <w:rPr>
          <w:rFonts w:ascii="Times New Roman" w:hAnsi="Times New Roman"/>
          <w:sz w:val="23"/>
          <w:szCs w:val="23"/>
        </w:rPr>
        <w:t xml:space="preserve"> Pircēj</w:t>
      </w:r>
      <w:r w:rsidR="00A86C1D" w:rsidRPr="00D52538">
        <w:rPr>
          <w:rFonts w:ascii="Times New Roman" w:hAnsi="Times New Roman"/>
          <w:sz w:val="23"/>
          <w:szCs w:val="23"/>
        </w:rPr>
        <w:t>a</w:t>
      </w:r>
      <w:r w:rsidRPr="00D52538">
        <w:rPr>
          <w:rFonts w:ascii="Times New Roman" w:hAnsi="Times New Roman"/>
          <w:sz w:val="23"/>
          <w:szCs w:val="23"/>
        </w:rPr>
        <w:t xml:space="preserve"> </w:t>
      </w:r>
      <w:r w:rsidR="00A86C1D" w:rsidRPr="00D52538">
        <w:rPr>
          <w:rFonts w:ascii="Times New Roman" w:hAnsi="Times New Roman"/>
          <w:sz w:val="23"/>
          <w:szCs w:val="23"/>
        </w:rPr>
        <w:t>un/</w:t>
      </w:r>
      <w:r w:rsidRPr="00D52538">
        <w:rPr>
          <w:rFonts w:ascii="Times New Roman" w:hAnsi="Times New Roman"/>
          <w:sz w:val="23"/>
          <w:szCs w:val="23"/>
        </w:rPr>
        <w:t xml:space="preserve">vai tā pārstāvju piekļuvi </w:t>
      </w:r>
      <w:r w:rsidR="00A86C1D" w:rsidRPr="00D52538">
        <w:rPr>
          <w:rFonts w:ascii="Times New Roman" w:hAnsi="Times New Roman"/>
          <w:sz w:val="23"/>
          <w:szCs w:val="23"/>
        </w:rPr>
        <w:t>Cirsmai</w:t>
      </w:r>
      <w:r w:rsidR="00C4005F" w:rsidRPr="00D52538">
        <w:rPr>
          <w:rFonts w:ascii="Times New Roman" w:hAnsi="Times New Roman"/>
          <w:sz w:val="23"/>
          <w:szCs w:val="23"/>
        </w:rPr>
        <w:t xml:space="preserve"> un</w:t>
      </w:r>
      <w:r w:rsidRPr="00D52538">
        <w:rPr>
          <w:rFonts w:ascii="Times New Roman" w:hAnsi="Times New Roman"/>
          <w:sz w:val="23"/>
          <w:szCs w:val="23"/>
        </w:rPr>
        <w:t xml:space="preserve"> iespēju </w:t>
      </w:r>
      <w:r w:rsidR="00A86C1D" w:rsidRPr="00D52538">
        <w:rPr>
          <w:rFonts w:ascii="Times New Roman" w:hAnsi="Times New Roman"/>
          <w:sz w:val="23"/>
          <w:szCs w:val="23"/>
        </w:rPr>
        <w:t>izvest izstrādātos kokmateriālus</w:t>
      </w:r>
      <w:r w:rsidR="00E7775B" w:rsidRPr="00D52538">
        <w:rPr>
          <w:rFonts w:ascii="Times New Roman" w:hAnsi="Times New Roman"/>
          <w:sz w:val="23"/>
          <w:szCs w:val="23"/>
        </w:rPr>
        <w:t>;</w:t>
      </w:r>
    </w:p>
    <w:p w14:paraId="18413A34" w14:textId="77777777" w:rsidR="00E7775B" w:rsidRPr="00D52538" w:rsidRDefault="00E7775B" w:rsidP="0003170B">
      <w:pPr>
        <w:pStyle w:val="ListParagraph"/>
        <w:numPr>
          <w:ilvl w:val="2"/>
          <w:numId w:val="1"/>
        </w:numPr>
        <w:spacing w:after="0" w:line="240" w:lineRule="auto"/>
        <w:ind w:left="1418" w:hanging="698"/>
        <w:jc w:val="both"/>
        <w:rPr>
          <w:rFonts w:ascii="Times New Roman" w:hAnsi="Times New Roman"/>
          <w:b/>
          <w:sz w:val="23"/>
          <w:szCs w:val="23"/>
        </w:rPr>
      </w:pPr>
      <w:r w:rsidRPr="00D52538">
        <w:rPr>
          <w:rFonts w:ascii="Times New Roman" w:hAnsi="Times New Roman"/>
          <w:sz w:val="23"/>
          <w:szCs w:val="23"/>
        </w:rPr>
        <w:t>14 (četrpadsmit) dienu laikā sniegt atbildi Pircējam par izstrādē iesaistīto personu saraksta apstiprināšanu vai noraidīšanu.</w:t>
      </w:r>
    </w:p>
    <w:p w14:paraId="196289DA" w14:textId="77777777" w:rsidR="00A86C1D" w:rsidRPr="00D52538" w:rsidRDefault="00A86C1D" w:rsidP="00C4005F">
      <w:pPr>
        <w:pStyle w:val="ListParagraph"/>
        <w:spacing w:after="0" w:line="240" w:lineRule="auto"/>
        <w:ind w:left="1418"/>
        <w:jc w:val="both"/>
        <w:rPr>
          <w:rFonts w:ascii="Times New Roman" w:hAnsi="Times New Roman"/>
          <w:b/>
          <w:sz w:val="23"/>
          <w:szCs w:val="23"/>
        </w:rPr>
      </w:pPr>
    </w:p>
    <w:p w14:paraId="744F2312" w14:textId="77777777" w:rsidR="00BC672A" w:rsidRPr="00D52538" w:rsidRDefault="00BC672A" w:rsidP="00BA33EC">
      <w:pPr>
        <w:pStyle w:val="ListParagraph"/>
        <w:numPr>
          <w:ilvl w:val="1"/>
          <w:numId w:val="1"/>
        </w:numPr>
        <w:spacing w:after="0" w:line="240" w:lineRule="auto"/>
        <w:ind w:left="426" w:hanging="426"/>
        <w:jc w:val="both"/>
        <w:rPr>
          <w:rFonts w:ascii="Times New Roman" w:hAnsi="Times New Roman"/>
          <w:b/>
          <w:sz w:val="23"/>
          <w:szCs w:val="23"/>
        </w:rPr>
      </w:pPr>
      <w:r w:rsidRPr="00D52538">
        <w:rPr>
          <w:rFonts w:ascii="Times New Roman" w:hAnsi="Times New Roman"/>
          <w:b/>
          <w:sz w:val="23"/>
          <w:szCs w:val="23"/>
        </w:rPr>
        <w:t>Pārdevēja tiesības:</w:t>
      </w:r>
    </w:p>
    <w:p w14:paraId="1B015032" w14:textId="77777777" w:rsidR="00BC672A" w:rsidRPr="00D52538" w:rsidRDefault="00A86C1D" w:rsidP="00BC672A">
      <w:pPr>
        <w:pStyle w:val="ListParagraph"/>
        <w:numPr>
          <w:ilvl w:val="2"/>
          <w:numId w:val="1"/>
        </w:numPr>
        <w:spacing w:after="0" w:line="240" w:lineRule="auto"/>
        <w:jc w:val="both"/>
        <w:rPr>
          <w:rFonts w:ascii="Times New Roman" w:hAnsi="Times New Roman"/>
          <w:sz w:val="23"/>
          <w:szCs w:val="23"/>
        </w:rPr>
      </w:pPr>
      <w:r w:rsidRPr="00D52538">
        <w:rPr>
          <w:rFonts w:ascii="Times New Roman" w:hAnsi="Times New Roman"/>
          <w:sz w:val="23"/>
          <w:szCs w:val="23"/>
        </w:rPr>
        <w:t>apsekot Cirsm</w:t>
      </w:r>
      <w:r w:rsidR="00C4005F" w:rsidRPr="00D52538">
        <w:rPr>
          <w:rFonts w:ascii="Times New Roman" w:hAnsi="Times New Roman"/>
          <w:sz w:val="23"/>
          <w:szCs w:val="23"/>
        </w:rPr>
        <w:t>u</w:t>
      </w:r>
      <w:r w:rsidRPr="00D52538">
        <w:rPr>
          <w:rFonts w:ascii="Times New Roman" w:hAnsi="Times New Roman"/>
          <w:sz w:val="23"/>
          <w:szCs w:val="23"/>
        </w:rPr>
        <w:t xml:space="preserve"> tās izstrādes laikā</w:t>
      </w:r>
      <w:r w:rsidR="00BC672A" w:rsidRPr="00D52538">
        <w:rPr>
          <w:rFonts w:ascii="Times New Roman" w:hAnsi="Times New Roman"/>
          <w:sz w:val="23"/>
          <w:szCs w:val="23"/>
        </w:rPr>
        <w:t>;</w:t>
      </w:r>
    </w:p>
    <w:p w14:paraId="1C6E3BF3" w14:textId="77777777" w:rsidR="00B20434" w:rsidRPr="00D52538" w:rsidRDefault="00A86C1D" w:rsidP="0003170B">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lastRenderedPageBreak/>
        <w:t xml:space="preserve">konstatējot pretlikumīgas darbības vai Līguma nosacījumu neizpildi, apturēt Cirsmas tālāku izstrādi līdz </w:t>
      </w:r>
      <w:r w:rsidR="00B4741E" w:rsidRPr="00D52538">
        <w:rPr>
          <w:rFonts w:ascii="Times New Roman" w:hAnsi="Times New Roman"/>
          <w:sz w:val="23"/>
          <w:szCs w:val="23"/>
        </w:rPr>
        <w:t>domstarpību</w:t>
      </w:r>
      <w:r w:rsidRPr="00D52538">
        <w:rPr>
          <w:rFonts w:ascii="Times New Roman" w:hAnsi="Times New Roman"/>
          <w:sz w:val="23"/>
          <w:szCs w:val="23"/>
        </w:rPr>
        <w:t xml:space="preserve"> novēršanai </w:t>
      </w:r>
      <w:r w:rsidR="00B4741E" w:rsidRPr="00D52538">
        <w:rPr>
          <w:rFonts w:ascii="Times New Roman" w:hAnsi="Times New Roman"/>
          <w:sz w:val="23"/>
          <w:szCs w:val="23"/>
        </w:rPr>
        <w:t>un/</w:t>
      </w:r>
      <w:r w:rsidRPr="00D52538">
        <w:rPr>
          <w:rFonts w:ascii="Times New Roman" w:hAnsi="Times New Roman"/>
          <w:sz w:val="23"/>
          <w:szCs w:val="23"/>
        </w:rPr>
        <w:t>vai zaudējumu segšanai</w:t>
      </w:r>
      <w:r w:rsidR="00B20434" w:rsidRPr="00D52538">
        <w:rPr>
          <w:rFonts w:ascii="Times New Roman" w:hAnsi="Times New Roman"/>
          <w:sz w:val="23"/>
          <w:szCs w:val="23"/>
        </w:rPr>
        <w:t>;</w:t>
      </w:r>
    </w:p>
    <w:p w14:paraId="4BFE8C14" w14:textId="77777777" w:rsidR="00BC672A" w:rsidRPr="00D52538" w:rsidRDefault="00BC672A" w:rsidP="0003170B">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b/>
          <w:sz w:val="23"/>
          <w:szCs w:val="23"/>
        </w:rPr>
        <w:tab/>
      </w:r>
      <w:r w:rsidR="00B20434" w:rsidRPr="00D52538">
        <w:rPr>
          <w:rFonts w:ascii="Times New Roman" w:hAnsi="Times New Roman"/>
          <w:sz w:val="23"/>
          <w:szCs w:val="23"/>
        </w:rPr>
        <w:t xml:space="preserve">liegt iekļūt Cirsmā personām un transportlīdzekļiem, par kuriem Pircējs nav iepriekš rakstiski informējis Pārdevēju, atbilstoši Līguma </w:t>
      </w:r>
      <w:r w:rsidR="000C3A70" w:rsidRPr="00D52538">
        <w:rPr>
          <w:rFonts w:ascii="Times New Roman" w:hAnsi="Times New Roman"/>
          <w:sz w:val="23"/>
          <w:szCs w:val="23"/>
        </w:rPr>
        <w:t>nosacījumiem</w:t>
      </w:r>
      <w:r w:rsidR="00B20434" w:rsidRPr="00D52538">
        <w:rPr>
          <w:rFonts w:ascii="Times New Roman" w:hAnsi="Times New Roman"/>
          <w:sz w:val="23"/>
          <w:szCs w:val="23"/>
        </w:rPr>
        <w:t xml:space="preserve"> vai arī ja tās neievēro Cirsmā noteikto drošības režīmu vai drošības prasības.</w:t>
      </w:r>
    </w:p>
    <w:p w14:paraId="7F50BAF2" w14:textId="77777777" w:rsidR="00BC672A" w:rsidRPr="00D52538" w:rsidRDefault="00BC672A" w:rsidP="00BC672A">
      <w:pPr>
        <w:pStyle w:val="ListParagraph"/>
        <w:spacing w:after="0" w:line="240" w:lineRule="auto"/>
        <w:jc w:val="both"/>
        <w:rPr>
          <w:rFonts w:ascii="Times New Roman" w:hAnsi="Times New Roman"/>
          <w:b/>
          <w:sz w:val="23"/>
          <w:szCs w:val="23"/>
        </w:rPr>
      </w:pPr>
    </w:p>
    <w:p w14:paraId="5720D464" w14:textId="77777777" w:rsidR="00BA33EC" w:rsidRPr="00D52538" w:rsidRDefault="00BC672A" w:rsidP="00BA33EC">
      <w:pPr>
        <w:pStyle w:val="ListParagraph"/>
        <w:numPr>
          <w:ilvl w:val="1"/>
          <w:numId w:val="1"/>
        </w:numPr>
        <w:spacing w:after="0" w:line="240" w:lineRule="auto"/>
        <w:ind w:left="426" w:hanging="426"/>
        <w:jc w:val="both"/>
        <w:rPr>
          <w:rFonts w:ascii="Times New Roman" w:hAnsi="Times New Roman"/>
          <w:b/>
          <w:sz w:val="23"/>
          <w:szCs w:val="23"/>
        </w:rPr>
      </w:pPr>
      <w:r w:rsidRPr="00D52538">
        <w:rPr>
          <w:rFonts w:ascii="Times New Roman" w:hAnsi="Times New Roman"/>
          <w:b/>
          <w:sz w:val="23"/>
          <w:szCs w:val="23"/>
        </w:rPr>
        <w:t>Pircēja pienākumi</w:t>
      </w:r>
      <w:r w:rsidR="00BA33EC" w:rsidRPr="00D52538">
        <w:rPr>
          <w:rFonts w:ascii="Times New Roman" w:hAnsi="Times New Roman"/>
          <w:b/>
          <w:sz w:val="23"/>
          <w:szCs w:val="23"/>
        </w:rPr>
        <w:t>:</w:t>
      </w:r>
    </w:p>
    <w:p w14:paraId="2180F18C" w14:textId="77777777" w:rsidR="00BC15C7" w:rsidRPr="00D52538" w:rsidRDefault="005646B9" w:rsidP="00BC15C7">
      <w:pPr>
        <w:pStyle w:val="ListParagraph"/>
        <w:numPr>
          <w:ilvl w:val="2"/>
          <w:numId w:val="1"/>
        </w:numPr>
        <w:spacing w:after="0" w:line="240" w:lineRule="auto"/>
        <w:jc w:val="both"/>
        <w:rPr>
          <w:rFonts w:ascii="Times New Roman" w:hAnsi="Times New Roman"/>
          <w:sz w:val="23"/>
          <w:szCs w:val="23"/>
        </w:rPr>
      </w:pPr>
      <w:r w:rsidRPr="00D52538">
        <w:rPr>
          <w:rFonts w:ascii="Times New Roman" w:hAnsi="Times New Roman"/>
          <w:sz w:val="23"/>
          <w:szCs w:val="23"/>
        </w:rPr>
        <w:t>ne</w:t>
      </w:r>
      <w:r w:rsidR="00BC15C7" w:rsidRPr="00D52538">
        <w:rPr>
          <w:rFonts w:ascii="Times New Roman" w:hAnsi="Times New Roman"/>
          <w:sz w:val="23"/>
          <w:szCs w:val="23"/>
        </w:rPr>
        <w:t>uzsākt Cirsmas izstrādi un</w:t>
      </w:r>
      <w:r w:rsidRPr="00D52538">
        <w:rPr>
          <w:rFonts w:ascii="Times New Roman" w:hAnsi="Times New Roman"/>
          <w:sz w:val="23"/>
          <w:szCs w:val="23"/>
        </w:rPr>
        <w:t xml:space="preserve"> kokmateriālu izvešanu pirms</w:t>
      </w:r>
      <w:r w:rsidR="00BC15C7" w:rsidRPr="00D52538">
        <w:rPr>
          <w:rFonts w:ascii="Times New Roman" w:hAnsi="Times New Roman"/>
          <w:sz w:val="23"/>
          <w:szCs w:val="23"/>
        </w:rPr>
        <w:t xml:space="preserve"> Līguma 4.1. punktā minētā akta parakstīšanas</w:t>
      </w:r>
      <w:r w:rsidR="002B2D98" w:rsidRPr="00D52538">
        <w:rPr>
          <w:rFonts w:ascii="Times New Roman" w:hAnsi="Times New Roman"/>
          <w:sz w:val="23"/>
          <w:szCs w:val="23"/>
        </w:rPr>
        <w:t xml:space="preserve"> un </w:t>
      </w:r>
      <w:r w:rsidR="00E7775B" w:rsidRPr="00D52538">
        <w:rPr>
          <w:rFonts w:ascii="Times New Roman" w:hAnsi="Times New Roman"/>
          <w:sz w:val="23"/>
          <w:szCs w:val="23"/>
        </w:rPr>
        <w:t>Cirsmas izstrādē iesaistīto personu</w:t>
      </w:r>
      <w:r w:rsidR="002B2D98" w:rsidRPr="00D52538">
        <w:rPr>
          <w:rFonts w:ascii="Times New Roman" w:hAnsi="Times New Roman"/>
          <w:sz w:val="23"/>
          <w:szCs w:val="23"/>
        </w:rPr>
        <w:t xml:space="preserve"> saraksta apstiprināšanas</w:t>
      </w:r>
      <w:r w:rsidR="00AD14FA" w:rsidRPr="00D52538">
        <w:rPr>
          <w:rFonts w:ascii="Times New Roman" w:hAnsi="Times New Roman"/>
          <w:sz w:val="23"/>
          <w:szCs w:val="23"/>
        </w:rPr>
        <w:t>;</w:t>
      </w:r>
    </w:p>
    <w:p w14:paraId="6ABF4CF1" w14:textId="77777777" w:rsidR="00325B47" w:rsidRPr="00D52538" w:rsidRDefault="00325B47" w:rsidP="00BC672A">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ievērot Pārdevēja pārstāvja norādījumus;</w:t>
      </w:r>
    </w:p>
    <w:p w14:paraId="47F7A586" w14:textId="77777777" w:rsidR="00D350FE" w:rsidRPr="00D52538" w:rsidRDefault="00D350FE" w:rsidP="00BC672A">
      <w:pPr>
        <w:pStyle w:val="ListParagraph"/>
        <w:numPr>
          <w:ilvl w:val="2"/>
          <w:numId w:val="1"/>
        </w:numPr>
        <w:spacing w:after="0" w:line="240" w:lineRule="auto"/>
        <w:ind w:left="1418" w:hanging="698"/>
        <w:jc w:val="both"/>
        <w:rPr>
          <w:rFonts w:ascii="Times New Roman" w:hAnsi="Times New Roman"/>
          <w:b/>
          <w:sz w:val="23"/>
          <w:szCs w:val="23"/>
        </w:rPr>
      </w:pPr>
      <w:r w:rsidRPr="00D52538">
        <w:rPr>
          <w:rFonts w:ascii="Times New Roman" w:hAnsi="Times New Roman"/>
          <w:sz w:val="23"/>
          <w:szCs w:val="23"/>
        </w:rPr>
        <w:t xml:space="preserve">ar saviem resursiem un saviem darbiniekiem veikt Cirsmas </w:t>
      </w:r>
      <w:r w:rsidR="00F56FC6" w:rsidRPr="00D52538">
        <w:rPr>
          <w:rFonts w:ascii="Times New Roman" w:hAnsi="Times New Roman"/>
          <w:sz w:val="23"/>
          <w:szCs w:val="23"/>
        </w:rPr>
        <w:t>izstrādi</w:t>
      </w:r>
      <w:r w:rsidR="0028528F" w:rsidRPr="00D52538">
        <w:rPr>
          <w:rFonts w:ascii="Times New Roman" w:hAnsi="Times New Roman"/>
          <w:sz w:val="23"/>
          <w:szCs w:val="23"/>
        </w:rPr>
        <w:t xml:space="preserve">, ievērojot Līguma </w:t>
      </w:r>
      <w:r w:rsidR="00EA655B" w:rsidRPr="00D52538">
        <w:rPr>
          <w:rFonts w:ascii="Times New Roman" w:hAnsi="Times New Roman"/>
          <w:sz w:val="23"/>
          <w:szCs w:val="23"/>
        </w:rPr>
        <w:t>izpildes kārtību</w:t>
      </w:r>
      <w:r w:rsidRPr="00D52538">
        <w:rPr>
          <w:rFonts w:ascii="Times New Roman" w:hAnsi="Times New Roman"/>
          <w:sz w:val="23"/>
          <w:szCs w:val="23"/>
        </w:rPr>
        <w:t>;</w:t>
      </w:r>
    </w:p>
    <w:p w14:paraId="0295D5B5" w14:textId="77777777" w:rsidR="00B4741E" w:rsidRPr="00D52538" w:rsidRDefault="00B4741E" w:rsidP="00BC672A">
      <w:pPr>
        <w:pStyle w:val="ListParagraph"/>
        <w:numPr>
          <w:ilvl w:val="2"/>
          <w:numId w:val="1"/>
        </w:numPr>
        <w:spacing w:after="0" w:line="240" w:lineRule="auto"/>
        <w:ind w:left="1418" w:hanging="698"/>
        <w:jc w:val="both"/>
        <w:rPr>
          <w:rFonts w:ascii="Times New Roman" w:hAnsi="Times New Roman"/>
          <w:b/>
          <w:sz w:val="23"/>
          <w:szCs w:val="23"/>
        </w:rPr>
      </w:pPr>
      <w:r w:rsidRPr="00D52538">
        <w:rPr>
          <w:rFonts w:ascii="Times New Roman" w:hAnsi="Times New Roman"/>
          <w:sz w:val="23"/>
          <w:szCs w:val="23"/>
        </w:rPr>
        <w:t xml:space="preserve">izstrādāt Cirsmu, ievērojot </w:t>
      </w:r>
      <w:r w:rsidR="00E13590" w:rsidRPr="00D52538">
        <w:rPr>
          <w:rFonts w:ascii="Times New Roman" w:hAnsi="Times New Roman"/>
          <w:sz w:val="23"/>
          <w:szCs w:val="23"/>
        </w:rPr>
        <w:t xml:space="preserve">Līguma noteikumus, </w:t>
      </w:r>
      <w:r w:rsidR="00223AA5" w:rsidRPr="00D52538">
        <w:rPr>
          <w:rFonts w:ascii="Times New Roman" w:hAnsi="Times New Roman"/>
          <w:sz w:val="23"/>
          <w:szCs w:val="23"/>
        </w:rPr>
        <w:t>Meža likumu, MK</w:t>
      </w:r>
      <w:r w:rsidRPr="00D52538">
        <w:rPr>
          <w:rFonts w:ascii="Times New Roman" w:hAnsi="Times New Roman"/>
          <w:sz w:val="23"/>
          <w:szCs w:val="23"/>
        </w:rPr>
        <w:t xml:space="preserve"> 2005.gada 21.jūnija noteikumus Nr.434 „Darba aizsardzības prasības mežsaimniecībā”</w:t>
      </w:r>
      <w:r w:rsidR="00223AA5" w:rsidRPr="00D52538">
        <w:rPr>
          <w:rFonts w:ascii="Times New Roman" w:hAnsi="Times New Roman"/>
          <w:sz w:val="23"/>
          <w:szCs w:val="23"/>
        </w:rPr>
        <w:t xml:space="preserve">, MK 2006.gada 31.oktobra noteikumus Nr.892 „Noteikumi par koku ciršanu meža zemēs”, </w:t>
      </w:r>
      <w:r w:rsidRPr="00D52538">
        <w:rPr>
          <w:rFonts w:ascii="Times New Roman" w:hAnsi="Times New Roman"/>
          <w:sz w:val="23"/>
          <w:szCs w:val="23"/>
        </w:rPr>
        <w:t>un citus spēkā esošos normatīvos aktus;</w:t>
      </w:r>
    </w:p>
    <w:p w14:paraId="493433EE" w14:textId="4F00A277" w:rsidR="00163C42" w:rsidRPr="00D52538" w:rsidRDefault="00163C42" w:rsidP="00163C42">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ievērot</w:t>
      </w:r>
      <w:r w:rsidR="00956CB3" w:rsidRPr="00D52538">
        <w:rPr>
          <w:rFonts w:ascii="Times New Roman" w:hAnsi="Times New Roman"/>
          <w:sz w:val="23"/>
          <w:szCs w:val="23"/>
        </w:rPr>
        <w:t xml:space="preserve"> Vispārīgos uzturēšanās noteikumus uzņēmēju darbiniekiem, veicot darbus ar meža produkciju, militārajos objektos (Pielikums Nr.</w:t>
      </w:r>
      <w:r w:rsidR="00D52538" w:rsidRPr="00D52538">
        <w:rPr>
          <w:rFonts w:ascii="Times New Roman" w:hAnsi="Times New Roman"/>
          <w:sz w:val="23"/>
          <w:szCs w:val="23"/>
        </w:rPr>
        <w:t>5</w:t>
      </w:r>
      <w:r w:rsidR="00956CB3" w:rsidRPr="00D52538">
        <w:rPr>
          <w:rFonts w:ascii="Times New Roman" w:hAnsi="Times New Roman"/>
          <w:sz w:val="23"/>
          <w:szCs w:val="23"/>
        </w:rPr>
        <w:t>)</w:t>
      </w:r>
      <w:r w:rsidR="00FB606B" w:rsidRPr="00D52538">
        <w:rPr>
          <w:rFonts w:ascii="Times New Roman" w:hAnsi="Times New Roman"/>
          <w:sz w:val="23"/>
          <w:szCs w:val="23"/>
        </w:rPr>
        <w:t>.</w:t>
      </w:r>
    </w:p>
    <w:p w14:paraId="72B90D9F" w14:textId="77777777" w:rsidR="00B4741E" w:rsidRPr="00D52538" w:rsidRDefault="00B4741E" w:rsidP="00BC672A">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Cirsmas izstrādes gaitā nepieļaut ciršanai neparedzētu koku izciršanu,</w:t>
      </w:r>
      <w:r w:rsidR="000839FF" w:rsidRPr="00D52538">
        <w:rPr>
          <w:rFonts w:ascii="Times New Roman" w:hAnsi="Times New Roman"/>
          <w:sz w:val="23"/>
          <w:szCs w:val="23"/>
        </w:rPr>
        <w:t xml:space="preserve"> kā</w:t>
      </w:r>
      <w:r w:rsidRPr="00D52538">
        <w:rPr>
          <w:rFonts w:ascii="Times New Roman" w:hAnsi="Times New Roman"/>
          <w:sz w:val="23"/>
          <w:szCs w:val="23"/>
        </w:rPr>
        <w:t xml:space="preserve"> ārpus Cirsmas robežām esošu koku izciršanu vai to bojāšanu;</w:t>
      </w:r>
    </w:p>
    <w:p w14:paraId="404C8DA4" w14:textId="77777777" w:rsidR="00B4741E" w:rsidRPr="00D52538" w:rsidRDefault="00B4741E" w:rsidP="00BC672A">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atļaut Pārdev</w:t>
      </w:r>
      <w:r w:rsidR="00E13590" w:rsidRPr="00D52538">
        <w:rPr>
          <w:rFonts w:ascii="Times New Roman" w:hAnsi="Times New Roman"/>
          <w:sz w:val="23"/>
          <w:szCs w:val="23"/>
        </w:rPr>
        <w:t>ēja pārstāvjiem apsekot Cirsmu tās izstrādes laikā</w:t>
      </w:r>
      <w:r w:rsidR="000839FF" w:rsidRPr="00D52538">
        <w:rPr>
          <w:rFonts w:ascii="Times New Roman" w:hAnsi="Times New Roman"/>
          <w:sz w:val="23"/>
          <w:szCs w:val="23"/>
        </w:rPr>
        <w:t xml:space="preserve"> un nodrošināt Pircēja pārstāvja klātbūtni, ja Pārdevējs to pieprasa</w:t>
      </w:r>
      <w:r w:rsidR="00E13590" w:rsidRPr="00D52538">
        <w:rPr>
          <w:rFonts w:ascii="Times New Roman" w:hAnsi="Times New Roman"/>
          <w:sz w:val="23"/>
          <w:szCs w:val="23"/>
        </w:rPr>
        <w:t>;</w:t>
      </w:r>
    </w:p>
    <w:p w14:paraId="53E2903D" w14:textId="77777777" w:rsidR="00E13590" w:rsidRPr="00D52538" w:rsidRDefault="00E13590" w:rsidP="00BC672A">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 xml:space="preserve">pēc Cirsmas izstrādes </w:t>
      </w:r>
      <w:r w:rsidR="00FA6420" w:rsidRPr="00D52538">
        <w:rPr>
          <w:rFonts w:ascii="Times New Roman" w:hAnsi="Times New Roman"/>
          <w:sz w:val="23"/>
          <w:szCs w:val="23"/>
        </w:rPr>
        <w:t>novērst visus Cirsmas teritorijā radītos bojājumus, izlīdzināt rises, kuras dziļākas par 20 cm, sakopt ciršanas vietas pēc to sašķeldošanas, un savākt visus radītos atkritumus</w:t>
      </w:r>
      <w:r w:rsidRPr="00D52538">
        <w:rPr>
          <w:rFonts w:ascii="Times New Roman" w:hAnsi="Times New Roman"/>
          <w:sz w:val="23"/>
          <w:szCs w:val="23"/>
        </w:rPr>
        <w:t>;</w:t>
      </w:r>
    </w:p>
    <w:p w14:paraId="35C44ED3" w14:textId="77777777" w:rsidR="00E13590" w:rsidRPr="00D52538" w:rsidRDefault="00E13590" w:rsidP="00BC672A">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atlīdzināt Pārdevējam vai trešajām personām Cirsmas izstrādes procesā nodarītos zaudējumus</w:t>
      </w:r>
      <w:r w:rsidR="00E4764C" w:rsidRPr="00D52538">
        <w:rPr>
          <w:rFonts w:ascii="Times New Roman" w:hAnsi="Times New Roman"/>
          <w:sz w:val="23"/>
          <w:szCs w:val="23"/>
        </w:rPr>
        <w:t>, kā arī atlīdzināt zaudējumus, kas Pārdevējam radušies Pircēja Līguma vai normatīvo aktu noteikumu neizpildes dēļ</w:t>
      </w:r>
      <w:r w:rsidRPr="00D52538">
        <w:rPr>
          <w:rFonts w:ascii="Times New Roman" w:hAnsi="Times New Roman"/>
          <w:sz w:val="23"/>
          <w:szCs w:val="23"/>
        </w:rPr>
        <w:t>;</w:t>
      </w:r>
    </w:p>
    <w:p w14:paraId="4710C640" w14:textId="77777777" w:rsidR="00D265A2" w:rsidRPr="00D52538" w:rsidRDefault="00D265A2" w:rsidP="00BC672A">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nenodot Līguma saistību izpildi trešajām personām;</w:t>
      </w:r>
    </w:p>
    <w:p w14:paraId="699257AB" w14:textId="77777777" w:rsidR="00BC672A" w:rsidRPr="00D52538" w:rsidRDefault="00BC672A" w:rsidP="00D265A2">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savlaicīgi informē</w:t>
      </w:r>
      <w:r w:rsidR="00D265A2" w:rsidRPr="00D52538">
        <w:rPr>
          <w:rFonts w:ascii="Times New Roman" w:hAnsi="Times New Roman"/>
          <w:sz w:val="23"/>
          <w:szCs w:val="23"/>
        </w:rPr>
        <w:t>t</w:t>
      </w:r>
      <w:r w:rsidRPr="00D52538">
        <w:rPr>
          <w:rFonts w:ascii="Times New Roman" w:hAnsi="Times New Roman"/>
          <w:sz w:val="23"/>
          <w:szCs w:val="23"/>
        </w:rPr>
        <w:t xml:space="preserve"> Pārdevēju par neparedzētiem apstākļiem, kas no Pircēja neatkarīgu apstākļu dēļ radušies pēc Līguma noslēgšanas un kuru dēļ varētu tikt traucēta Līguma saistību</w:t>
      </w:r>
      <w:r w:rsidR="000654A1" w:rsidRPr="00D52538">
        <w:rPr>
          <w:rFonts w:ascii="Times New Roman" w:hAnsi="Times New Roman"/>
          <w:sz w:val="23"/>
          <w:szCs w:val="23"/>
        </w:rPr>
        <w:t xml:space="preserve"> savlaicīga</w:t>
      </w:r>
      <w:r w:rsidRPr="00D52538">
        <w:rPr>
          <w:rFonts w:ascii="Times New Roman" w:hAnsi="Times New Roman"/>
          <w:sz w:val="23"/>
          <w:szCs w:val="23"/>
        </w:rPr>
        <w:t xml:space="preserve"> izpilde;</w:t>
      </w:r>
    </w:p>
    <w:p w14:paraId="2E3A33D5" w14:textId="77777777" w:rsidR="00BC672A" w:rsidRPr="00D52538" w:rsidRDefault="00BC672A" w:rsidP="00BC672A">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nodrošin</w:t>
      </w:r>
      <w:r w:rsidR="00D265A2" w:rsidRPr="00D52538">
        <w:rPr>
          <w:rFonts w:ascii="Times New Roman" w:hAnsi="Times New Roman"/>
          <w:sz w:val="23"/>
          <w:szCs w:val="23"/>
        </w:rPr>
        <w:t>āt</w:t>
      </w:r>
      <w:r w:rsidRPr="00D52538">
        <w:rPr>
          <w:rFonts w:ascii="Times New Roman" w:hAnsi="Times New Roman"/>
          <w:sz w:val="23"/>
          <w:szCs w:val="23"/>
        </w:rPr>
        <w:t xml:space="preserve">, lai </w:t>
      </w:r>
      <w:r w:rsidR="00D265A2" w:rsidRPr="00D52538">
        <w:rPr>
          <w:rFonts w:ascii="Times New Roman" w:hAnsi="Times New Roman"/>
          <w:sz w:val="23"/>
          <w:szCs w:val="23"/>
        </w:rPr>
        <w:t>Cirsmas</w:t>
      </w:r>
      <w:r w:rsidRPr="00D52538">
        <w:rPr>
          <w:rFonts w:ascii="Times New Roman" w:hAnsi="Times New Roman"/>
          <w:sz w:val="23"/>
          <w:szCs w:val="23"/>
        </w:rPr>
        <w:t xml:space="preserve"> atrašanās vietā </w:t>
      </w:r>
      <w:r w:rsidR="00D265A2" w:rsidRPr="00D52538">
        <w:rPr>
          <w:rFonts w:ascii="Times New Roman" w:hAnsi="Times New Roman"/>
          <w:sz w:val="23"/>
          <w:szCs w:val="23"/>
        </w:rPr>
        <w:t xml:space="preserve">un ar to saistītajā teritorijā </w:t>
      </w:r>
      <w:r w:rsidRPr="00D52538">
        <w:rPr>
          <w:rFonts w:ascii="Times New Roman" w:hAnsi="Times New Roman"/>
          <w:sz w:val="23"/>
          <w:szCs w:val="23"/>
        </w:rPr>
        <w:t xml:space="preserve">atrastos tikai tās personas un </w:t>
      </w:r>
      <w:r w:rsidR="00D265A2" w:rsidRPr="00D52538">
        <w:rPr>
          <w:rFonts w:ascii="Times New Roman" w:hAnsi="Times New Roman"/>
          <w:sz w:val="23"/>
          <w:szCs w:val="23"/>
        </w:rPr>
        <w:t>transportlīdzekļi</w:t>
      </w:r>
      <w:r w:rsidRPr="00D52538">
        <w:rPr>
          <w:rFonts w:ascii="Times New Roman" w:hAnsi="Times New Roman"/>
          <w:sz w:val="23"/>
          <w:szCs w:val="23"/>
        </w:rPr>
        <w:t>, kuru atrašanās ir Līgumā noteiktā kārtībā saskaņota ar Pārdevēju;</w:t>
      </w:r>
    </w:p>
    <w:p w14:paraId="09E33DC3" w14:textId="77777777" w:rsidR="00BC672A" w:rsidRPr="00D52538" w:rsidRDefault="00BC672A" w:rsidP="00BC672A">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nodrošin</w:t>
      </w:r>
      <w:r w:rsidR="00D265A2" w:rsidRPr="00D52538">
        <w:rPr>
          <w:rFonts w:ascii="Times New Roman" w:hAnsi="Times New Roman"/>
          <w:sz w:val="23"/>
          <w:szCs w:val="23"/>
        </w:rPr>
        <w:t>āt</w:t>
      </w:r>
      <w:r w:rsidRPr="00D52538">
        <w:rPr>
          <w:rFonts w:ascii="Times New Roman" w:hAnsi="Times New Roman"/>
          <w:sz w:val="23"/>
          <w:szCs w:val="23"/>
        </w:rPr>
        <w:t xml:space="preserve">, lai Pircējs, tā darbinieki un </w:t>
      </w:r>
      <w:r w:rsidR="00D265A2" w:rsidRPr="00D52538">
        <w:rPr>
          <w:rFonts w:ascii="Times New Roman" w:hAnsi="Times New Roman"/>
          <w:sz w:val="23"/>
          <w:szCs w:val="23"/>
        </w:rPr>
        <w:t>transportlīdzekļi</w:t>
      </w:r>
      <w:r w:rsidRPr="00D52538">
        <w:rPr>
          <w:rFonts w:ascii="Times New Roman" w:hAnsi="Times New Roman"/>
          <w:sz w:val="23"/>
          <w:szCs w:val="23"/>
        </w:rPr>
        <w:t xml:space="preserve"> </w:t>
      </w:r>
      <w:r w:rsidR="00D265A2" w:rsidRPr="00D52538">
        <w:rPr>
          <w:rFonts w:ascii="Times New Roman" w:hAnsi="Times New Roman"/>
          <w:sz w:val="23"/>
          <w:szCs w:val="23"/>
        </w:rPr>
        <w:t>Cirsmas</w:t>
      </w:r>
      <w:r w:rsidRPr="00D52538">
        <w:rPr>
          <w:rFonts w:ascii="Times New Roman" w:hAnsi="Times New Roman"/>
          <w:sz w:val="23"/>
          <w:szCs w:val="23"/>
        </w:rPr>
        <w:t xml:space="preserve"> atrašanās vietā </w:t>
      </w:r>
      <w:r w:rsidR="00D265A2" w:rsidRPr="00D52538">
        <w:rPr>
          <w:rFonts w:ascii="Times New Roman" w:hAnsi="Times New Roman"/>
          <w:sz w:val="23"/>
          <w:szCs w:val="23"/>
        </w:rPr>
        <w:t xml:space="preserve">un ar to saistītajā teritorijā </w:t>
      </w:r>
      <w:r w:rsidRPr="00D52538">
        <w:rPr>
          <w:rFonts w:ascii="Times New Roman" w:hAnsi="Times New Roman"/>
          <w:sz w:val="23"/>
          <w:szCs w:val="23"/>
        </w:rPr>
        <w:t>atrastos tikai Līgumā noteiktajā kārtībā saskaņotajā laikā;</w:t>
      </w:r>
    </w:p>
    <w:p w14:paraId="6DC50AF9" w14:textId="77777777" w:rsidR="003474E8" w:rsidRPr="00D52538" w:rsidRDefault="005C2DC8" w:rsidP="005C2DC8">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ar saviem līdzekļiem</w:t>
      </w:r>
      <w:r w:rsidR="003474E8" w:rsidRPr="00D52538">
        <w:rPr>
          <w:rFonts w:ascii="Times New Roman" w:hAnsi="Times New Roman"/>
          <w:sz w:val="23"/>
          <w:szCs w:val="23"/>
        </w:rPr>
        <w:t xml:space="preserve"> nodrošināt meža ugunsgrēku dzēšanu Cirsm</w:t>
      </w:r>
      <w:r w:rsidR="005646B9" w:rsidRPr="00D52538">
        <w:rPr>
          <w:rFonts w:ascii="Times New Roman" w:hAnsi="Times New Roman"/>
          <w:sz w:val="23"/>
          <w:szCs w:val="23"/>
        </w:rPr>
        <w:t>ā,</w:t>
      </w:r>
      <w:r w:rsidRPr="00D52538">
        <w:rPr>
          <w:rFonts w:ascii="Times New Roman" w:hAnsi="Times New Roman"/>
          <w:sz w:val="23"/>
          <w:szCs w:val="23"/>
        </w:rPr>
        <w:t xml:space="preserve"> ja tas izcēlies Pircēja vainas vai neuzmanības dēļ.</w:t>
      </w:r>
    </w:p>
    <w:p w14:paraId="3B42E7F2" w14:textId="77777777" w:rsidR="00BC672A" w:rsidRPr="00D52538" w:rsidRDefault="00BC672A" w:rsidP="00BC672A">
      <w:pPr>
        <w:pStyle w:val="ListParagraph"/>
        <w:spacing w:after="0" w:line="240" w:lineRule="auto"/>
        <w:ind w:left="1418"/>
        <w:jc w:val="both"/>
        <w:rPr>
          <w:rFonts w:ascii="Times New Roman" w:hAnsi="Times New Roman"/>
          <w:sz w:val="23"/>
          <w:szCs w:val="23"/>
        </w:rPr>
      </w:pPr>
    </w:p>
    <w:p w14:paraId="10C90190" w14:textId="77777777" w:rsidR="00BC672A" w:rsidRPr="00D52538" w:rsidRDefault="00BC672A" w:rsidP="00BC672A">
      <w:pPr>
        <w:pStyle w:val="ListParagraph"/>
        <w:numPr>
          <w:ilvl w:val="1"/>
          <w:numId w:val="1"/>
        </w:numPr>
        <w:spacing w:after="0" w:line="240" w:lineRule="auto"/>
        <w:ind w:left="426" w:hanging="426"/>
        <w:jc w:val="both"/>
        <w:rPr>
          <w:rFonts w:ascii="Times New Roman" w:hAnsi="Times New Roman"/>
          <w:b/>
          <w:sz w:val="23"/>
          <w:szCs w:val="23"/>
        </w:rPr>
      </w:pPr>
      <w:r w:rsidRPr="00D52538">
        <w:rPr>
          <w:rFonts w:ascii="Times New Roman" w:hAnsi="Times New Roman"/>
          <w:b/>
          <w:sz w:val="23"/>
          <w:szCs w:val="23"/>
        </w:rPr>
        <w:t>Pircēja tiesības:</w:t>
      </w:r>
    </w:p>
    <w:p w14:paraId="0A4DB234" w14:textId="77777777" w:rsidR="000839FF" w:rsidRPr="00D52538" w:rsidRDefault="00BC15C7" w:rsidP="0003170B">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u</w:t>
      </w:r>
      <w:r w:rsidR="000839FF" w:rsidRPr="00D52538">
        <w:rPr>
          <w:rFonts w:ascii="Times New Roman" w:hAnsi="Times New Roman"/>
          <w:sz w:val="23"/>
          <w:szCs w:val="23"/>
        </w:rPr>
        <w:t xml:space="preserve">zsākt Cirsmas izstrādi un kokmateriālu izvešanu tikai pēc Līguma </w:t>
      </w:r>
      <w:r w:rsidR="004F5842" w:rsidRPr="00D52538">
        <w:rPr>
          <w:rFonts w:ascii="Times New Roman" w:hAnsi="Times New Roman"/>
          <w:sz w:val="23"/>
          <w:szCs w:val="23"/>
        </w:rPr>
        <w:t>3</w:t>
      </w:r>
      <w:r w:rsidR="000839FF" w:rsidRPr="00D52538">
        <w:rPr>
          <w:rFonts w:ascii="Times New Roman" w:hAnsi="Times New Roman"/>
          <w:sz w:val="23"/>
          <w:szCs w:val="23"/>
        </w:rPr>
        <w:t>.1. punktā minētā akta parakstīšanas</w:t>
      </w:r>
      <w:r w:rsidR="005646B9" w:rsidRPr="00D52538">
        <w:rPr>
          <w:rFonts w:ascii="Times New Roman" w:hAnsi="Times New Roman"/>
          <w:sz w:val="23"/>
          <w:szCs w:val="23"/>
        </w:rPr>
        <w:t xml:space="preserve"> un ciršanas apliecinājuma saņemšanas</w:t>
      </w:r>
      <w:r w:rsidR="000839FF" w:rsidRPr="00D52538">
        <w:rPr>
          <w:rFonts w:ascii="Times New Roman" w:hAnsi="Times New Roman"/>
          <w:sz w:val="23"/>
          <w:szCs w:val="23"/>
        </w:rPr>
        <w:t>;</w:t>
      </w:r>
    </w:p>
    <w:p w14:paraId="61BA33E7" w14:textId="77777777" w:rsidR="00BA33EC" w:rsidRPr="00D52538" w:rsidRDefault="00D265A2" w:rsidP="00BA33EC">
      <w:pPr>
        <w:pStyle w:val="ListParagraph"/>
        <w:numPr>
          <w:ilvl w:val="2"/>
          <w:numId w:val="1"/>
        </w:numPr>
        <w:spacing w:after="0" w:line="240" w:lineRule="auto"/>
        <w:ind w:left="1418" w:hanging="698"/>
        <w:jc w:val="both"/>
        <w:rPr>
          <w:rFonts w:ascii="Times New Roman" w:hAnsi="Times New Roman"/>
          <w:sz w:val="23"/>
          <w:szCs w:val="23"/>
        </w:rPr>
      </w:pPr>
      <w:r w:rsidRPr="00D52538">
        <w:rPr>
          <w:rFonts w:ascii="Times New Roman" w:hAnsi="Times New Roman"/>
          <w:sz w:val="23"/>
          <w:szCs w:val="23"/>
        </w:rPr>
        <w:t xml:space="preserve">prasīt pagarināt </w:t>
      </w:r>
      <w:r w:rsidR="00C55D58" w:rsidRPr="00D52538">
        <w:rPr>
          <w:rFonts w:ascii="Times New Roman" w:hAnsi="Times New Roman"/>
          <w:sz w:val="23"/>
          <w:szCs w:val="23"/>
        </w:rPr>
        <w:t xml:space="preserve">Līguma 1.3.punktā noteikto </w:t>
      </w:r>
      <w:r w:rsidRPr="00D52538">
        <w:rPr>
          <w:rFonts w:ascii="Times New Roman" w:hAnsi="Times New Roman"/>
          <w:sz w:val="23"/>
          <w:szCs w:val="23"/>
        </w:rPr>
        <w:t>Cirsmas izstrādes termiņu, iesniedzot Pārdevējam</w:t>
      </w:r>
      <w:r w:rsidR="00EC5F0E" w:rsidRPr="00D52538">
        <w:rPr>
          <w:rFonts w:ascii="Times New Roman" w:hAnsi="Times New Roman"/>
          <w:sz w:val="23"/>
          <w:szCs w:val="23"/>
        </w:rPr>
        <w:t xml:space="preserve"> pamatotu</w:t>
      </w:r>
      <w:r w:rsidRPr="00D52538">
        <w:rPr>
          <w:rFonts w:ascii="Times New Roman" w:hAnsi="Times New Roman"/>
          <w:sz w:val="23"/>
          <w:szCs w:val="23"/>
        </w:rPr>
        <w:t xml:space="preserve"> rakstveida iesniegumu ne vēlāk kā 10 (desmit) kalendārās dienas pirms Cirsmas izstrādes termiņa iestāšanās. Par Cirsmas izstrādes termiņa pagarināšanu Puses slēdz rakstveida vieno</w:t>
      </w:r>
      <w:r w:rsidR="00ED790B" w:rsidRPr="00D52538">
        <w:rPr>
          <w:rFonts w:ascii="Times New Roman" w:hAnsi="Times New Roman"/>
          <w:sz w:val="23"/>
          <w:szCs w:val="23"/>
        </w:rPr>
        <w:t>šanos.</w:t>
      </w:r>
    </w:p>
    <w:p w14:paraId="3F661BE8" w14:textId="77777777" w:rsidR="00ED790B" w:rsidRPr="00D52538" w:rsidRDefault="00ED790B" w:rsidP="00ED790B">
      <w:pPr>
        <w:pStyle w:val="ListParagraph"/>
        <w:spacing w:after="0" w:line="240" w:lineRule="auto"/>
        <w:ind w:left="1418"/>
        <w:jc w:val="both"/>
        <w:rPr>
          <w:rFonts w:ascii="Times New Roman" w:hAnsi="Times New Roman"/>
          <w:sz w:val="23"/>
          <w:szCs w:val="23"/>
        </w:rPr>
      </w:pPr>
    </w:p>
    <w:p w14:paraId="4B4957D7" w14:textId="77777777" w:rsidR="0023170A" w:rsidRPr="00D52538" w:rsidRDefault="00BA33EC" w:rsidP="00EA655B">
      <w:pPr>
        <w:pStyle w:val="ListParagraph"/>
        <w:numPr>
          <w:ilvl w:val="0"/>
          <w:numId w:val="1"/>
        </w:numPr>
        <w:spacing w:after="0" w:line="240" w:lineRule="auto"/>
        <w:ind w:left="284" w:hanging="284"/>
        <w:jc w:val="center"/>
        <w:rPr>
          <w:rFonts w:ascii="Times New Roman" w:hAnsi="Times New Roman"/>
          <w:b/>
          <w:sz w:val="23"/>
          <w:szCs w:val="23"/>
        </w:rPr>
      </w:pPr>
      <w:r w:rsidRPr="00D52538">
        <w:rPr>
          <w:rFonts w:ascii="Times New Roman" w:hAnsi="Times New Roman"/>
          <w:b/>
          <w:sz w:val="23"/>
          <w:szCs w:val="23"/>
        </w:rPr>
        <w:t>Nepārvarama vara</w:t>
      </w:r>
    </w:p>
    <w:p w14:paraId="57BBB4A9" w14:textId="77777777" w:rsidR="00DB43F1" w:rsidRPr="00D52538" w:rsidRDefault="00DB43F1" w:rsidP="00DB43F1">
      <w:pPr>
        <w:pStyle w:val="ListParagraph"/>
        <w:spacing w:after="0" w:line="240" w:lineRule="auto"/>
        <w:ind w:left="284"/>
        <w:rPr>
          <w:rFonts w:ascii="Times New Roman" w:hAnsi="Times New Roman"/>
          <w:b/>
          <w:sz w:val="23"/>
          <w:szCs w:val="23"/>
        </w:rPr>
      </w:pPr>
    </w:p>
    <w:p w14:paraId="570EA444" w14:textId="77777777" w:rsidR="00631528" w:rsidRPr="00D52538" w:rsidRDefault="00631528" w:rsidP="00631528">
      <w:pPr>
        <w:numPr>
          <w:ilvl w:val="1"/>
          <w:numId w:val="1"/>
        </w:numPr>
        <w:spacing w:after="0" w:line="240" w:lineRule="auto"/>
        <w:jc w:val="both"/>
        <w:rPr>
          <w:rFonts w:ascii="Times New Roman" w:hAnsi="Times New Roman"/>
          <w:sz w:val="23"/>
          <w:szCs w:val="23"/>
        </w:rPr>
      </w:pPr>
      <w:r w:rsidRPr="00D52538">
        <w:rPr>
          <w:rFonts w:ascii="Times New Roman" w:hAnsi="Times New Roman"/>
          <w:sz w:val="23"/>
          <w:szCs w:val="23"/>
        </w:rPr>
        <w:t>Puses tiek atbrīvotas no atbildības par pilnīgu vai daļēju Līgumā paredzēto saistību neizpildi, ja šāda neizpilde pēc Līguma parakstīšanas dienas ir notikusi nepārvaramas varas apstākļu dēļ. Līgumā par nepārvaramas varas apstākļiem atzīst notikumu:</w:t>
      </w:r>
    </w:p>
    <w:p w14:paraId="67C09B9E" w14:textId="77777777" w:rsidR="00631528" w:rsidRPr="00D52538" w:rsidRDefault="00A51E0E" w:rsidP="00A51E0E">
      <w:pPr>
        <w:spacing w:after="0"/>
        <w:ind w:firstLine="431"/>
        <w:jc w:val="both"/>
        <w:rPr>
          <w:rFonts w:ascii="Times New Roman" w:hAnsi="Times New Roman"/>
          <w:sz w:val="23"/>
          <w:szCs w:val="23"/>
        </w:rPr>
      </w:pPr>
      <w:r w:rsidRPr="00D52538">
        <w:rPr>
          <w:rFonts w:ascii="Times New Roman" w:hAnsi="Times New Roman"/>
          <w:sz w:val="23"/>
          <w:szCs w:val="23"/>
        </w:rPr>
        <w:t>6</w:t>
      </w:r>
      <w:r w:rsidR="00631528" w:rsidRPr="00D52538">
        <w:rPr>
          <w:rFonts w:ascii="Times New Roman" w:hAnsi="Times New Roman"/>
          <w:sz w:val="23"/>
          <w:szCs w:val="23"/>
        </w:rPr>
        <w:t>.1.1. no kura nav iespējams izvairīties un kura sekas nav iespējams pārvarēt;</w:t>
      </w:r>
    </w:p>
    <w:p w14:paraId="631EF136" w14:textId="77777777" w:rsidR="00631528" w:rsidRPr="00D52538" w:rsidRDefault="00A51E0E" w:rsidP="00A51E0E">
      <w:pPr>
        <w:spacing w:after="0"/>
        <w:ind w:firstLine="431"/>
        <w:jc w:val="both"/>
        <w:rPr>
          <w:rFonts w:ascii="Times New Roman" w:hAnsi="Times New Roman"/>
          <w:sz w:val="23"/>
          <w:szCs w:val="23"/>
        </w:rPr>
      </w:pPr>
      <w:r w:rsidRPr="00D52538">
        <w:rPr>
          <w:rFonts w:ascii="Times New Roman" w:hAnsi="Times New Roman"/>
          <w:sz w:val="23"/>
          <w:szCs w:val="23"/>
        </w:rPr>
        <w:t>6</w:t>
      </w:r>
      <w:r w:rsidR="00631528" w:rsidRPr="00D52538">
        <w:rPr>
          <w:rFonts w:ascii="Times New Roman" w:hAnsi="Times New Roman"/>
          <w:sz w:val="23"/>
          <w:szCs w:val="23"/>
        </w:rPr>
        <w:t>.1.2. kuru Līguma slēgšanas brīdī nebija iespējams paredzēt;</w:t>
      </w:r>
    </w:p>
    <w:p w14:paraId="35188547" w14:textId="77777777" w:rsidR="00631528" w:rsidRPr="00D52538" w:rsidRDefault="00A51E0E" w:rsidP="00A51E0E">
      <w:pPr>
        <w:spacing w:after="0"/>
        <w:ind w:firstLine="431"/>
        <w:jc w:val="both"/>
        <w:rPr>
          <w:rFonts w:ascii="Times New Roman" w:hAnsi="Times New Roman"/>
          <w:sz w:val="23"/>
          <w:szCs w:val="23"/>
        </w:rPr>
      </w:pPr>
      <w:r w:rsidRPr="00D52538">
        <w:rPr>
          <w:rFonts w:ascii="Times New Roman" w:hAnsi="Times New Roman"/>
          <w:sz w:val="23"/>
          <w:szCs w:val="23"/>
        </w:rPr>
        <w:t>6</w:t>
      </w:r>
      <w:r w:rsidR="00631528" w:rsidRPr="00D52538">
        <w:rPr>
          <w:rFonts w:ascii="Times New Roman" w:hAnsi="Times New Roman"/>
          <w:sz w:val="23"/>
          <w:szCs w:val="23"/>
        </w:rPr>
        <w:t>.1.3. kas nav radies Pušu vai to kontrolē esošas personas kļūdas vai rīcības dēļ;</w:t>
      </w:r>
    </w:p>
    <w:p w14:paraId="08BDB469" w14:textId="77777777" w:rsidR="0023170A" w:rsidRPr="00D52538" w:rsidRDefault="00A51E0E" w:rsidP="00A51E0E">
      <w:pPr>
        <w:pStyle w:val="ListParagraph"/>
        <w:spacing w:after="0" w:line="240" w:lineRule="auto"/>
        <w:ind w:left="0" w:firstLine="431"/>
        <w:jc w:val="both"/>
        <w:rPr>
          <w:rFonts w:ascii="Times New Roman" w:hAnsi="Times New Roman"/>
          <w:b/>
          <w:sz w:val="23"/>
          <w:szCs w:val="23"/>
        </w:rPr>
      </w:pPr>
      <w:r w:rsidRPr="00D52538">
        <w:rPr>
          <w:rFonts w:ascii="Times New Roman" w:hAnsi="Times New Roman"/>
          <w:sz w:val="23"/>
          <w:szCs w:val="23"/>
        </w:rPr>
        <w:t>6</w:t>
      </w:r>
      <w:r w:rsidR="00631528" w:rsidRPr="00D52538">
        <w:rPr>
          <w:rFonts w:ascii="Times New Roman" w:hAnsi="Times New Roman"/>
          <w:sz w:val="23"/>
          <w:szCs w:val="23"/>
        </w:rPr>
        <w:t>.1.4. kas padara saistību izpildi ne tikai apgrūtinošu, bet neiespējamu.</w:t>
      </w:r>
    </w:p>
    <w:p w14:paraId="70BEDBC9" w14:textId="77777777" w:rsidR="0023170A" w:rsidRPr="00D52538" w:rsidRDefault="00631528" w:rsidP="0023170A">
      <w:pPr>
        <w:pStyle w:val="ListParagraph"/>
        <w:numPr>
          <w:ilvl w:val="1"/>
          <w:numId w:val="1"/>
        </w:numPr>
        <w:spacing w:after="0" w:line="240" w:lineRule="auto"/>
        <w:jc w:val="both"/>
        <w:rPr>
          <w:rFonts w:ascii="Times New Roman" w:hAnsi="Times New Roman"/>
          <w:b/>
          <w:sz w:val="23"/>
          <w:szCs w:val="23"/>
        </w:rPr>
      </w:pPr>
      <w:r w:rsidRPr="00D52538">
        <w:rPr>
          <w:rFonts w:ascii="Times New Roman" w:hAnsi="Times New Roman"/>
          <w:sz w:val="23"/>
          <w:szCs w:val="23"/>
        </w:rPr>
        <w:t>Pusēm ir pienākums par nepārvaramas varas apstākļu iestāšanos informēt otru Pusi 7 (septiņu) kalendāro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r w:rsidR="0023170A" w:rsidRPr="00D52538">
        <w:rPr>
          <w:rFonts w:ascii="Times New Roman" w:hAnsi="Times New Roman"/>
          <w:sz w:val="23"/>
          <w:szCs w:val="23"/>
        </w:rPr>
        <w:t>.</w:t>
      </w:r>
    </w:p>
    <w:p w14:paraId="65029E56" w14:textId="77777777" w:rsidR="0023170A" w:rsidRPr="00D52538" w:rsidRDefault="00631528" w:rsidP="0023170A">
      <w:pPr>
        <w:pStyle w:val="ListParagraph"/>
        <w:numPr>
          <w:ilvl w:val="1"/>
          <w:numId w:val="1"/>
        </w:numPr>
        <w:spacing w:after="0" w:line="240" w:lineRule="auto"/>
        <w:jc w:val="both"/>
        <w:rPr>
          <w:rFonts w:ascii="Times New Roman" w:hAnsi="Times New Roman"/>
          <w:b/>
          <w:sz w:val="23"/>
          <w:szCs w:val="23"/>
        </w:rPr>
      </w:pPr>
      <w:r w:rsidRPr="00D52538">
        <w:rPr>
          <w:rFonts w:ascii="Times New Roman" w:hAnsi="Times New Roman"/>
          <w:sz w:val="23"/>
          <w:szCs w:val="23"/>
        </w:rPr>
        <w:t>Puses nevar savstarpēji vērsties ar zaudējumu piedziņas prasību vai vainot par saistību nepildīšanu, ja to izpildi kavē nepārvaramas varas apstākļi</w:t>
      </w:r>
      <w:r w:rsidR="0023170A" w:rsidRPr="00D52538">
        <w:rPr>
          <w:rFonts w:ascii="Times New Roman" w:hAnsi="Times New Roman"/>
          <w:sz w:val="23"/>
          <w:szCs w:val="23"/>
        </w:rPr>
        <w:t>.</w:t>
      </w:r>
    </w:p>
    <w:p w14:paraId="30812DDF" w14:textId="77777777" w:rsidR="00631528" w:rsidRPr="00D52538" w:rsidRDefault="00631528" w:rsidP="00BA33EC">
      <w:pPr>
        <w:pStyle w:val="ListParagraph"/>
        <w:numPr>
          <w:ilvl w:val="1"/>
          <w:numId w:val="1"/>
        </w:numPr>
        <w:spacing w:after="0" w:line="240" w:lineRule="auto"/>
        <w:jc w:val="both"/>
        <w:rPr>
          <w:rFonts w:ascii="Times New Roman" w:hAnsi="Times New Roman"/>
          <w:b/>
          <w:sz w:val="23"/>
          <w:szCs w:val="23"/>
        </w:rPr>
      </w:pPr>
      <w:r w:rsidRPr="00D52538">
        <w:rPr>
          <w:rFonts w:ascii="Times New Roman" w:hAnsi="Times New Roman"/>
          <w:sz w:val="23"/>
          <w:szCs w:val="23"/>
        </w:rPr>
        <w:t xml:space="preserve">Ja Līguma </w:t>
      </w:r>
      <w:r w:rsidR="004F5842" w:rsidRPr="00D52538">
        <w:rPr>
          <w:rFonts w:ascii="Times New Roman" w:hAnsi="Times New Roman"/>
          <w:sz w:val="23"/>
          <w:szCs w:val="23"/>
        </w:rPr>
        <w:t>5</w:t>
      </w:r>
      <w:r w:rsidRPr="00D52538">
        <w:rPr>
          <w:rFonts w:ascii="Times New Roman" w:hAnsi="Times New Roman"/>
          <w:sz w:val="23"/>
          <w:szCs w:val="23"/>
        </w:rPr>
        <w:t>.1.punktā minētie apstākļi turpinās ilgāk par 30 (trīsdesmit) kalendārajām dienām, Puses vienojas par Līguma turpmāko izpildi vai izbeigšanu.</w:t>
      </w:r>
    </w:p>
    <w:p w14:paraId="66C99BAD" w14:textId="77777777" w:rsidR="0023170A" w:rsidRPr="00D52538" w:rsidRDefault="0023170A" w:rsidP="00BA33EC">
      <w:pPr>
        <w:pStyle w:val="ListParagraph"/>
        <w:numPr>
          <w:ilvl w:val="1"/>
          <w:numId w:val="1"/>
        </w:numPr>
        <w:spacing w:after="0" w:line="240" w:lineRule="auto"/>
        <w:jc w:val="both"/>
        <w:rPr>
          <w:rFonts w:ascii="Times New Roman" w:hAnsi="Times New Roman"/>
          <w:b/>
          <w:sz w:val="23"/>
          <w:szCs w:val="23"/>
        </w:rPr>
      </w:pPr>
      <w:r w:rsidRPr="00D52538">
        <w:rPr>
          <w:rFonts w:ascii="Times New Roman" w:hAnsi="Times New Roman"/>
          <w:sz w:val="23"/>
          <w:szCs w:val="23"/>
        </w:rPr>
        <w:t xml:space="preserve"> </w:t>
      </w:r>
      <w:r w:rsidR="00631528" w:rsidRPr="00D52538">
        <w:rPr>
          <w:rFonts w:ascii="Times New Roman" w:hAnsi="Times New Roman"/>
          <w:sz w:val="23"/>
          <w:szCs w:val="23"/>
        </w:rPr>
        <w:t xml:space="preserve">Līguma </w:t>
      </w:r>
      <w:r w:rsidR="004F5842" w:rsidRPr="00D52538">
        <w:rPr>
          <w:rFonts w:ascii="Times New Roman" w:hAnsi="Times New Roman"/>
          <w:sz w:val="23"/>
          <w:szCs w:val="23"/>
        </w:rPr>
        <w:t>5.</w:t>
      </w:r>
      <w:r w:rsidR="00631528" w:rsidRPr="00D52538">
        <w:rPr>
          <w:rFonts w:ascii="Times New Roman" w:hAnsi="Times New Roman"/>
          <w:sz w:val="23"/>
          <w:szCs w:val="23"/>
        </w:rPr>
        <w:t>1.punktā minēto nepārvaramas varas apstākļu esamība nav pamats Pušu saistību, kas radušās līdz nepārvaramas varas apstākļu iestāšanās brīdim, neizpildei.</w:t>
      </w:r>
    </w:p>
    <w:p w14:paraId="06887B6A" w14:textId="77777777" w:rsidR="00B917B6" w:rsidRPr="00D52538" w:rsidRDefault="00B917B6" w:rsidP="00F36213">
      <w:pPr>
        <w:pStyle w:val="ListParagraph"/>
        <w:spacing w:after="0" w:line="240" w:lineRule="auto"/>
        <w:ind w:left="0"/>
        <w:jc w:val="both"/>
        <w:rPr>
          <w:rFonts w:ascii="Times New Roman" w:hAnsi="Times New Roman"/>
          <w:b/>
          <w:sz w:val="23"/>
          <w:szCs w:val="23"/>
        </w:rPr>
      </w:pPr>
    </w:p>
    <w:p w14:paraId="3CF337F3" w14:textId="77777777" w:rsidR="004F4952" w:rsidRPr="00D52538" w:rsidRDefault="00BA33EC" w:rsidP="004F4952">
      <w:pPr>
        <w:pStyle w:val="ListParagraph"/>
        <w:numPr>
          <w:ilvl w:val="0"/>
          <w:numId w:val="1"/>
        </w:numPr>
        <w:spacing w:after="0" w:line="240" w:lineRule="auto"/>
        <w:ind w:left="284" w:hanging="284"/>
        <w:jc w:val="center"/>
        <w:rPr>
          <w:rFonts w:ascii="Times New Roman" w:hAnsi="Times New Roman"/>
          <w:b/>
          <w:sz w:val="23"/>
          <w:szCs w:val="23"/>
        </w:rPr>
      </w:pPr>
      <w:r w:rsidRPr="00D52538">
        <w:rPr>
          <w:rFonts w:ascii="Times New Roman" w:hAnsi="Times New Roman"/>
          <w:b/>
          <w:sz w:val="23"/>
          <w:szCs w:val="23"/>
        </w:rPr>
        <w:t>Strīdu izskatīšana un Līguma izbeigšanas kārtība</w:t>
      </w:r>
    </w:p>
    <w:p w14:paraId="59B62B38" w14:textId="77777777" w:rsidR="00F36213" w:rsidRPr="00D52538" w:rsidRDefault="00F36213" w:rsidP="00F36213">
      <w:pPr>
        <w:pStyle w:val="ListParagraph"/>
        <w:spacing w:after="0" w:line="240" w:lineRule="auto"/>
        <w:ind w:left="284"/>
        <w:rPr>
          <w:rFonts w:ascii="Times New Roman" w:hAnsi="Times New Roman"/>
          <w:b/>
          <w:sz w:val="23"/>
          <w:szCs w:val="23"/>
        </w:rPr>
      </w:pPr>
    </w:p>
    <w:p w14:paraId="3CA4D7F0" w14:textId="77777777" w:rsidR="004F4952" w:rsidRPr="00D52538" w:rsidRDefault="004F4952" w:rsidP="004F4952">
      <w:pPr>
        <w:numPr>
          <w:ilvl w:val="1"/>
          <w:numId w:val="1"/>
        </w:numPr>
        <w:tabs>
          <w:tab w:val="left" w:pos="360"/>
        </w:tabs>
        <w:spacing w:after="0" w:line="240" w:lineRule="auto"/>
        <w:jc w:val="both"/>
        <w:rPr>
          <w:rFonts w:ascii="Times New Roman" w:hAnsi="Times New Roman"/>
          <w:b/>
          <w:sz w:val="23"/>
          <w:szCs w:val="23"/>
        </w:rPr>
      </w:pPr>
      <w:r w:rsidRPr="00D52538">
        <w:rPr>
          <w:rFonts w:ascii="Times New Roman" w:hAnsi="Times New Roman"/>
          <w:sz w:val="23"/>
          <w:szCs w:val="23"/>
        </w:rPr>
        <w:t xml:space="preserve"> </w:t>
      </w:r>
      <w:r w:rsidR="00631528" w:rsidRPr="00D52538">
        <w:rPr>
          <w:rFonts w:ascii="Times New Roman" w:hAnsi="Times New Roman"/>
          <w:sz w:val="23"/>
          <w:szCs w:val="23"/>
        </w:rPr>
        <w:t xml:space="preserve">Strīdus un nesaskaņas, kas var rasties </w:t>
      </w:r>
      <w:smartTag w:uri="schemas-tilde-lv/tildestengine" w:element="veidnes">
        <w:smartTagPr>
          <w:attr w:name="text" w:val="Līguma"/>
          <w:attr w:name="id" w:val="-1"/>
          <w:attr w:name="baseform" w:val="līgum|s"/>
        </w:smartTagPr>
        <w:r w:rsidR="00631528" w:rsidRPr="00D52538">
          <w:rPr>
            <w:rFonts w:ascii="Times New Roman" w:hAnsi="Times New Roman"/>
            <w:sz w:val="23"/>
            <w:szCs w:val="23"/>
          </w:rPr>
          <w:t>Līguma</w:t>
        </w:r>
      </w:smartTag>
      <w:r w:rsidR="00631528" w:rsidRPr="00D52538">
        <w:rPr>
          <w:rFonts w:ascii="Times New Roman" w:hAnsi="Times New Roman"/>
          <w:sz w:val="23"/>
          <w:szCs w:val="23"/>
        </w:rPr>
        <w:t xml:space="preserve"> izpildes rezultātā vai sakarā ar </w:t>
      </w:r>
      <w:smartTag w:uri="schemas-tilde-lv/tildestengine" w:element="veidnes">
        <w:smartTagPr>
          <w:attr w:name="text" w:val="līgumu"/>
          <w:attr w:name="id" w:val="-1"/>
          <w:attr w:name="baseform" w:val="līgum|s"/>
        </w:smartTagPr>
        <w:r w:rsidR="00631528" w:rsidRPr="00D52538">
          <w:rPr>
            <w:rFonts w:ascii="Times New Roman" w:hAnsi="Times New Roman"/>
            <w:sz w:val="23"/>
            <w:szCs w:val="23"/>
          </w:rPr>
          <w:t>Līgumu</w:t>
        </w:r>
      </w:smartTag>
      <w:r w:rsidR="00631528" w:rsidRPr="00D52538">
        <w:rPr>
          <w:rFonts w:ascii="Times New Roman" w:hAnsi="Times New Roman"/>
          <w:sz w:val="23"/>
          <w:szCs w:val="23"/>
        </w:rPr>
        <w:t>, Puses atrisina savstarpēju pārrunu ceļā. Ja Puses nevar panākt vienošanos, tad domstarpības risināmas Latvijas Republikas tiesā.</w:t>
      </w:r>
    </w:p>
    <w:p w14:paraId="1AFCEECD" w14:textId="77777777" w:rsidR="00631528" w:rsidRPr="00D52538" w:rsidRDefault="00631528" w:rsidP="004F4952">
      <w:pPr>
        <w:numPr>
          <w:ilvl w:val="1"/>
          <w:numId w:val="1"/>
        </w:numPr>
        <w:tabs>
          <w:tab w:val="left" w:pos="360"/>
        </w:tabs>
        <w:spacing w:after="0" w:line="240" w:lineRule="auto"/>
        <w:jc w:val="both"/>
        <w:rPr>
          <w:rFonts w:ascii="Times New Roman" w:hAnsi="Times New Roman"/>
          <w:b/>
          <w:sz w:val="23"/>
          <w:szCs w:val="23"/>
        </w:rPr>
      </w:pPr>
      <w:r w:rsidRPr="00D52538">
        <w:rPr>
          <w:rFonts w:ascii="Times New Roman" w:hAnsi="Times New Roman"/>
          <w:sz w:val="23"/>
          <w:szCs w:val="23"/>
        </w:rPr>
        <w:t xml:space="preserve">Puses var izbeigt </w:t>
      </w:r>
      <w:smartTag w:uri="schemas-tilde-lv/tildestengine" w:element="veidnes">
        <w:smartTagPr>
          <w:attr w:name="text" w:val="līgumu"/>
          <w:attr w:name="id" w:val="-1"/>
          <w:attr w:name="baseform" w:val="līgum|s"/>
        </w:smartTagPr>
        <w:r w:rsidRPr="00D52538">
          <w:rPr>
            <w:rFonts w:ascii="Times New Roman" w:hAnsi="Times New Roman"/>
            <w:sz w:val="23"/>
            <w:szCs w:val="23"/>
          </w:rPr>
          <w:t>Līgumu</w:t>
        </w:r>
      </w:smartTag>
      <w:r w:rsidRPr="00D52538">
        <w:rPr>
          <w:rFonts w:ascii="Times New Roman" w:hAnsi="Times New Roman"/>
          <w:sz w:val="23"/>
          <w:szCs w:val="23"/>
        </w:rPr>
        <w:t xml:space="preserve"> pirms </w:t>
      </w:r>
      <w:smartTag w:uri="schemas-tilde-lv/tildestengine" w:element="veidnes">
        <w:smartTagPr>
          <w:attr w:name="text" w:val="Līguma"/>
          <w:attr w:name="id" w:val="-1"/>
          <w:attr w:name="baseform" w:val="līgum|s"/>
        </w:smartTagPr>
        <w:r w:rsidRPr="00D52538">
          <w:rPr>
            <w:rFonts w:ascii="Times New Roman" w:hAnsi="Times New Roman"/>
            <w:sz w:val="23"/>
            <w:szCs w:val="23"/>
          </w:rPr>
          <w:t>Līguma</w:t>
        </w:r>
      </w:smartTag>
      <w:r w:rsidRPr="00D52538">
        <w:rPr>
          <w:rFonts w:ascii="Times New Roman" w:hAnsi="Times New Roman"/>
          <w:sz w:val="23"/>
          <w:szCs w:val="23"/>
        </w:rPr>
        <w:t xml:space="preserve"> darbības termiņa beigām Pusēm savstarpēji rakstveidā vienojoties.</w:t>
      </w:r>
    </w:p>
    <w:p w14:paraId="7461F56D" w14:textId="77777777" w:rsidR="00631528" w:rsidRPr="00D52538" w:rsidRDefault="00631528" w:rsidP="004F4952">
      <w:pPr>
        <w:numPr>
          <w:ilvl w:val="1"/>
          <w:numId w:val="1"/>
        </w:numPr>
        <w:tabs>
          <w:tab w:val="left" w:pos="360"/>
        </w:tabs>
        <w:spacing w:after="0" w:line="240" w:lineRule="auto"/>
        <w:jc w:val="both"/>
        <w:rPr>
          <w:rFonts w:ascii="Times New Roman" w:hAnsi="Times New Roman"/>
          <w:b/>
          <w:sz w:val="23"/>
          <w:szCs w:val="23"/>
        </w:rPr>
      </w:pPr>
      <w:r w:rsidRPr="00D52538">
        <w:rPr>
          <w:rFonts w:ascii="Times New Roman" w:hAnsi="Times New Roman"/>
          <w:sz w:val="23"/>
          <w:szCs w:val="23"/>
        </w:rPr>
        <w:t xml:space="preserve">Gadījumā, ja Līguma izpildē ir konstatēti atkārtoti pārkāpumi vai Pircējs nav novērsis pretenzijā minētos trūkumus, Pārdevējam ir tiesības vienpusēji izbeigt Līgumu, nosūtot Pircējam rakstveida paziņojumu. Līguma izbeigšana neatbrīvo Pircēju no saistības atlīdzināt Pārdevējam radītos zaudējumus un samaksāt līgumsodu. Tādā gadījumā </w:t>
      </w:r>
      <w:smartTag w:uri="schemas-tilde-lv/tildestengine" w:element="veidnes">
        <w:smartTagPr>
          <w:attr w:name="text" w:val="Līgums"/>
          <w:attr w:name="id" w:val="-1"/>
          <w:attr w:name="baseform" w:val="līgum|s"/>
        </w:smartTagPr>
        <w:r w:rsidRPr="00D52538">
          <w:rPr>
            <w:rFonts w:ascii="Times New Roman" w:hAnsi="Times New Roman"/>
            <w:sz w:val="23"/>
            <w:szCs w:val="23"/>
          </w:rPr>
          <w:t>Līgums</w:t>
        </w:r>
      </w:smartTag>
      <w:r w:rsidRPr="00D52538">
        <w:rPr>
          <w:rFonts w:ascii="Times New Roman" w:hAnsi="Times New Roman"/>
          <w:sz w:val="23"/>
          <w:szCs w:val="23"/>
        </w:rPr>
        <w:t xml:space="preserve"> uzskatāms par izbeigtu septītajā dienā pēc Pircēja </w:t>
      </w:r>
      <w:smartTag w:uri="schemas-tilde-lv/tildestengine" w:element="veidnes">
        <w:smartTagPr>
          <w:attr w:name="text" w:val="paziņojuma"/>
          <w:attr w:name="id" w:val="-1"/>
          <w:attr w:name="baseform" w:val="paziņojum|s"/>
        </w:smartTagPr>
        <w:r w:rsidRPr="00D52538">
          <w:rPr>
            <w:rFonts w:ascii="Times New Roman" w:hAnsi="Times New Roman"/>
            <w:sz w:val="23"/>
            <w:szCs w:val="23"/>
          </w:rPr>
          <w:t>paziņojuma</w:t>
        </w:r>
      </w:smartTag>
      <w:r w:rsidRPr="00D52538">
        <w:rPr>
          <w:rFonts w:ascii="Times New Roman" w:hAnsi="Times New Roman"/>
          <w:sz w:val="23"/>
          <w:szCs w:val="23"/>
        </w:rPr>
        <w:t xml:space="preserve"> par atkāpšanos (ierakstīta </w:t>
      </w:r>
      <w:smartTag w:uri="schemas-tilde-lv/tildestengine" w:element="veidnes">
        <w:smartTagPr>
          <w:attr w:name="text" w:val="vēstule"/>
          <w:attr w:name="id" w:val="-1"/>
          <w:attr w:name="baseform" w:val="vēstul|e"/>
        </w:smartTagPr>
        <w:r w:rsidRPr="00D52538">
          <w:rPr>
            <w:rFonts w:ascii="Times New Roman" w:hAnsi="Times New Roman"/>
            <w:sz w:val="23"/>
            <w:szCs w:val="23"/>
          </w:rPr>
          <w:t>vēstule</w:t>
        </w:r>
      </w:smartTag>
      <w:r w:rsidRPr="00D52538">
        <w:rPr>
          <w:rFonts w:ascii="Times New Roman" w:hAnsi="Times New Roman"/>
          <w:sz w:val="23"/>
          <w:szCs w:val="23"/>
        </w:rPr>
        <w:t>) izsūtīšanas dienas (pasta zīmogs).</w:t>
      </w:r>
    </w:p>
    <w:p w14:paraId="6D115752" w14:textId="77777777" w:rsidR="00BA33EC" w:rsidRPr="00D52538" w:rsidRDefault="008D794E" w:rsidP="00BA33EC">
      <w:pPr>
        <w:numPr>
          <w:ilvl w:val="1"/>
          <w:numId w:val="1"/>
        </w:numPr>
        <w:tabs>
          <w:tab w:val="left" w:pos="360"/>
        </w:tabs>
        <w:spacing w:after="0" w:line="240" w:lineRule="auto"/>
        <w:jc w:val="both"/>
        <w:rPr>
          <w:rFonts w:ascii="Times New Roman" w:hAnsi="Times New Roman"/>
          <w:sz w:val="23"/>
          <w:szCs w:val="23"/>
        </w:rPr>
      </w:pPr>
      <w:r w:rsidRPr="00D52538">
        <w:rPr>
          <w:rFonts w:ascii="Times New Roman" w:hAnsi="Times New Roman"/>
          <w:sz w:val="23"/>
          <w:szCs w:val="23"/>
        </w:rPr>
        <w:t xml:space="preserve"> </w:t>
      </w:r>
      <w:r w:rsidR="00631528" w:rsidRPr="00D52538">
        <w:rPr>
          <w:rFonts w:ascii="Times New Roman" w:hAnsi="Times New Roman"/>
          <w:sz w:val="23"/>
          <w:szCs w:val="23"/>
        </w:rPr>
        <w:t xml:space="preserve">Ja Puses nav vienojušās par pretējo, pēc Līguma 1.3.punktā norādītā termiņa izbeigšanās vai Līguma pirmstermiņa izbeigšanas gadījumā </w:t>
      </w:r>
      <w:r w:rsidR="00CA5F49" w:rsidRPr="00D52538">
        <w:rPr>
          <w:rFonts w:ascii="Times New Roman" w:hAnsi="Times New Roman"/>
          <w:sz w:val="23"/>
          <w:szCs w:val="23"/>
        </w:rPr>
        <w:t xml:space="preserve">saskaņā a Līguma </w:t>
      </w:r>
      <w:r w:rsidR="004F5842" w:rsidRPr="00D52538">
        <w:rPr>
          <w:rFonts w:ascii="Times New Roman" w:hAnsi="Times New Roman"/>
          <w:sz w:val="23"/>
          <w:szCs w:val="23"/>
        </w:rPr>
        <w:t>6</w:t>
      </w:r>
      <w:r w:rsidR="00CA5F49" w:rsidRPr="00D52538">
        <w:rPr>
          <w:rFonts w:ascii="Times New Roman" w:hAnsi="Times New Roman"/>
          <w:sz w:val="23"/>
          <w:szCs w:val="23"/>
        </w:rPr>
        <w:t xml:space="preserve">.3.punktu, </w:t>
      </w:r>
      <w:r w:rsidR="00631528" w:rsidRPr="00D52538">
        <w:rPr>
          <w:rFonts w:ascii="Times New Roman" w:hAnsi="Times New Roman"/>
          <w:sz w:val="23"/>
          <w:szCs w:val="23"/>
        </w:rPr>
        <w:t>Pircējs zaudē Cirsmas izstrādes tiesības un nenocirstie koki un Pircēja sagatavotie, bet neizvestie kokmateriāli, kas atrodas Cirsmas atrašanās vietā vai kraušanas vietās kļūst par Pārdevēja īpašumu</w:t>
      </w:r>
      <w:r w:rsidR="00CA5F49" w:rsidRPr="00D52538">
        <w:rPr>
          <w:rFonts w:ascii="Times New Roman" w:hAnsi="Times New Roman"/>
          <w:sz w:val="23"/>
          <w:szCs w:val="23"/>
        </w:rPr>
        <w:t>.</w:t>
      </w:r>
    </w:p>
    <w:p w14:paraId="4D4FE763" w14:textId="77777777" w:rsidR="00B7740C" w:rsidRPr="00D52538" w:rsidRDefault="00B7740C" w:rsidP="00BA33EC">
      <w:pPr>
        <w:spacing w:after="0" w:line="240" w:lineRule="auto"/>
        <w:jc w:val="both"/>
        <w:rPr>
          <w:rFonts w:ascii="Times New Roman" w:hAnsi="Times New Roman"/>
          <w:sz w:val="23"/>
          <w:szCs w:val="23"/>
        </w:rPr>
      </w:pPr>
    </w:p>
    <w:p w14:paraId="0D6CB1E3" w14:textId="77777777" w:rsidR="00BA33EC" w:rsidRPr="00D52538" w:rsidRDefault="00BA33EC" w:rsidP="00BA33EC">
      <w:pPr>
        <w:pStyle w:val="ListParagraph"/>
        <w:numPr>
          <w:ilvl w:val="0"/>
          <w:numId w:val="1"/>
        </w:numPr>
        <w:spacing w:after="0" w:line="240" w:lineRule="auto"/>
        <w:ind w:left="284" w:hanging="284"/>
        <w:jc w:val="center"/>
        <w:rPr>
          <w:rFonts w:ascii="Times New Roman" w:hAnsi="Times New Roman"/>
          <w:b/>
          <w:sz w:val="23"/>
          <w:szCs w:val="23"/>
        </w:rPr>
      </w:pPr>
      <w:r w:rsidRPr="00D52538">
        <w:rPr>
          <w:rFonts w:ascii="Times New Roman" w:hAnsi="Times New Roman"/>
          <w:b/>
          <w:sz w:val="23"/>
          <w:szCs w:val="23"/>
        </w:rPr>
        <w:t>Līguma spēkā stāšanās un grozījumu izdarīšana</w:t>
      </w:r>
    </w:p>
    <w:p w14:paraId="1DF0FAAE" w14:textId="77777777" w:rsidR="0003170B" w:rsidRPr="00D52538" w:rsidRDefault="0003170B" w:rsidP="0003170B">
      <w:pPr>
        <w:pStyle w:val="ListParagraph"/>
        <w:spacing w:after="0" w:line="240" w:lineRule="auto"/>
        <w:ind w:left="284"/>
        <w:rPr>
          <w:rFonts w:ascii="Times New Roman" w:hAnsi="Times New Roman"/>
          <w:b/>
          <w:sz w:val="23"/>
          <w:szCs w:val="23"/>
        </w:rPr>
      </w:pPr>
    </w:p>
    <w:p w14:paraId="40CD94F1" w14:textId="77777777" w:rsidR="00BA33EC" w:rsidRPr="00D52538" w:rsidRDefault="00BA33EC" w:rsidP="005B4ADF">
      <w:pPr>
        <w:pStyle w:val="ListParagraph"/>
        <w:numPr>
          <w:ilvl w:val="1"/>
          <w:numId w:val="1"/>
        </w:numPr>
        <w:spacing w:after="0" w:line="240" w:lineRule="auto"/>
        <w:ind w:left="426" w:hanging="426"/>
        <w:jc w:val="both"/>
        <w:rPr>
          <w:rFonts w:ascii="Times New Roman" w:hAnsi="Times New Roman"/>
          <w:b/>
          <w:sz w:val="23"/>
          <w:szCs w:val="23"/>
        </w:rPr>
      </w:pPr>
      <w:r w:rsidRPr="00D52538">
        <w:rPr>
          <w:rFonts w:ascii="Times New Roman" w:hAnsi="Times New Roman"/>
          <w:sz w:val="23"/>
          <w:szCs w:val="23"/>
        </w:rPr>
        <w:t>Līgums stājas spēkā pēc tā abpusējas parakstīšanas</w:t>
      </w:r>
      <w:r w:rsidR="002008A8" w:rsidRPr="00D52538">
        <w:rPr>
          <w:rFonts w:ascii="Times New Roman" w:hAnsi="Times New Roman"/>
          <w:sz w:val="23"/>
          <w:szCs w:val="23"/>
        </w:rPr>
        <w:t xml:space="preserve"> un reģistrēšanas Valsts aizsardzības militāro objektu un iepirkumu centrā</w:t>
      </w:r>
      <w:r w:rsidR="005B4ADF" w:rsidRPr="00D52538">
        <w:rPr>
          <w:rFonts w:ascii="Times New Roman" w:hAnsi="Times New Roman"/>
          <w:sz w:val="23"/>
          <w:szCs w:val="23"/>
        </w:rPr>
        <w:t xml:space="preserve"> un </w:t>
      </w:r>
      <w:r w:rsidRPr="00D52538">
        <w:rPr>
          <w:rFonts w:ascii="Times New Roman" w:hAnsi="Times New Roman"/>
          <w:sz w:val="23"/>
          <w:szCs w:val="23"/>
        </w:rPr>
        <w:t>ir spēkā līdz Pušu saistību pilnīgai izpildei.</w:t>
      </w:r>
      <w:r w:rsidR="00325B47" w:rsidRPr="00D52538">
        <w:rPr>
          <w:rFonts w:ascii="Times New Roman" w:hAnsi="Times New Roman"/>
          <w:sz w:val="23"/>
          <w:szCs w:val="23"/>
        </w:rPr>
        <w:t xml:space="preserve"> </w:t>
      </w:r>
    </w:p>
    <w:p w14:paraId="29D7B014" w14:textId="77777777" w:rsidR="0023170A" w:rsidRPr="00D52538" w:rsidRDefault="00BA33EC" w:rsidP="0023170A">
      <w:pPr>
        <w:pStyle w:val="ListParagraph"/>
        <w:numPr>
          <w:ilvl w:val="1"/>
          <w:numId w:val="1"/>
        </w:numPr>
        <w:spacing w:after="0" w:line="240" w:lineRule="auto"/>
        <w:jc w:val="both"/>
        <w:rPr>
          <w:rFonts w:ascii="Times New Roman" w:hAnsi="Times New Roman"/>
          <w:b/>
          <w:sz w:val="23"/>
          <w:szCs w:val="23"/>
        </w:rPr>
      </w:pPr>
      <w:r w:rsidRPr="00D52538">
        <w:rPr>
          <w:rFonts w:ascii="Times New Roman" w:hAnsi="Times New Roman"/>
          <w:sz w:val="23"/>
          <w:szCs w:val="23"/>
        </w:rPr>
        <w:t>Jebkuras izmaiņas Līguma noteikumos var tikt izdarītas tikai rakstveidā un tās stājas spēkā tikai pēc abpusējas parakstīšanas</w:t>
      </w:r>
      <w:r w:rsidR="0023170A" w:rsidRPr="00D52538">
        <w:rPr>
          <w:rFonts w:ascii="Times New Roman" w:hAnsi="Times New Roman"/>
          <w:sz w:val="23"/>
          <w:szCs w:val="23"/>
        </w:rPr>
        <w:t xml:space="preserve"> un reģistrēšanas Valsts aizsardzības militāro objektu un iepirkumu centrā.</w:t>
      </w:r>
    </w:p>
    <w:p w14:paraId="528AB087" w14:textId="77777777" w:rsidR="00E527EB" w:rsidRPr="00D52538" w:rsidRDefault="00E527EB" w:rsidP="0023170A">
      <w:pPr>
        <w:pStyle w:val="ListParagraph"/>
        <w:spacing w:after="0" w:line="240" w:lineRule="auto"/>
        <w:ind w:left="0"/>
        <w:jc w:val="both"/>
        <w:rPr>
          <w:rFonts w:ascii="Times New Roman" w:hAnsi="Times New Roman"/>
          <w:b/>
          <w:sz w:val="23"/>
          <w:szCs w:val="23"/>
        </w:rPr>
      </w:pPr>
    </w:p>
    <w:p w14:paraId="2DA30CE7" w14:textId="77777777" w:rsidR="004E3217" w:rsidRPr="00D52538" w:rsidRDefault="00BA33EC" w:rsidP="004E3217">
      <w:pPr>
        <w:pStyle w:val="ListParagraph"/>
        <w:numPr>
          <w:ilvl w:val="0"/>
          <w:numId w:val="1"/>
        </w:numPr>
        <w:spacing w:after="0" w:line="240" w:lineRule="auto"/>
        <w:ind w:left="284" w:hanging="284"/>
        <w:jc w:val="center"/>
        <w:rPr>
          <w:rFonts w:ascii="Times New Roman" w:hAnsi="Times New Roman"/>
          <w:b/>
          <w:sz w:val="23"/>
          <w:szCs w:val="23"/>
        </w:rPr>
      </w:pPr>
      <w:r w:rsidRPr="00D52538">
        <w:rPr>
          <w:rFonts w:ascii="Times New Roman" w:hAnsi="Times New Roman"/>
          <w:b/>
          <w:sz w:val="23"/>
          <w:szCs w:val="23"/>
        </w:rPr>
        <w:t>Citi noteikumi</w:t>
      </w:r>
    </w:p>
    <w:p w14:paraId="6332B5EF" w14:textId="77777777" w:rsidR="00B7740C" w:rsidRPr="00D52538" w:rsidRDefault="00B7740C" w:rsidP="00B7740C">
      <w:pPr>
        <w:pStyle w:val="ListParagraph"/>
        <w:spacing w:after="0" w:line="240" w:lineRule="auto"/>
        <w:ind w:left="284"/>
        <w:rPr>
          <w:rFonts w:ascii="Times New Roman" w:hAnsi="Times New Roman"/>
          <w:b/>
          <w:sz w:val="23"/>
          <w:szCs w:val="23"/>
        </w:rPr>
      </w:pPr>
    </w:p>
    <w:p w14:paraId="2B7A7E9F" w14:textId="77777777" w:rsidR="00BA33EC" w:rsidRPr="00D52538" w:rsidRDefault="00BA33EC" w:rsidP="004E3217">
      <w:pPr>
        <w:pStyle w:val="ListParagraph"/>
        <w:numPr>
          <w:ilvl w:val="1"/>
          <w:numId w:val="1"/>
        </w:numPr>
        <w:spacing w:after="0" w:line="240" w:lineRule="auto"/>
        <w:jc w:val="both"/>
        <w:rPr>
          <w:rFonts w:ascii="Times New Roman" w:hAnsi="Times New Roman"/>
          <w:b/>
          <w:sz w:val="23"/>
          <w:szCs w:val="23"/>
        </w:rPr>
      </w:pPr>
      <w:r w:rsidRPr="00D52538">
        <w:rPr>
          <w:rFonts w:ascii="Times New Roman" w:hAnsi="Times New Roman"/>
          <w:sz w:val="23"/>
          <w:szCs w:val="23"/>
        </w:rPr>
        <w:t>Kontaktpersona no Pārdevēja puses ar Līguma izpildi</w:t>
      </w:r>
      <w:r w:rsidR="001C64AB" w:rsidRPr="00D52538">
        <w:rPr>
          <w:rFonts w:ascii="Times New Roman" w:hAnsi="Times New Roman"/>
          <w:sz w:val="23"/>
          <w:szCs w:val="23"/>
        </w:rPr>
        <w:t xml:space="preserve"> saistītu jautājumu risināšanai, kura tai skaitā ir pilnvarota saskaņot un parakstīt Līguma 1.3., </w:t>
      </w:r>
      <w:r w:rsidR="004F5842" w:rsidRPr="00D52538">
        <w:rPr>
          <w:rFonts w:ascii="Times New Roman" w:hAnsi="Times New Roman"/>
          <w:sz w:val="23"/>
          <w:szCs w:val="23"/>
        </w:rPr>
        <w:t>3</w:t>
      </w:r>
      <w:r w:rsidR="001C64AB" w:rsidRPr="00D52538">
        <w:rPr>
          <w:rFonts w:ascii="Times New Roman" w:hAnsi="Times New Roman"/>
          <w:sz w:val="23"/>
          <w:szCs w:val="23"/>
        </w:rPr>
        <w:t xml:space="preserve">.1., </w:t>
      </w:r>
      <w:r w:rsidR="004F5842" w:rsidRPr="00D52538">
        <w:rPr>
          <w:rFonts w:ascii="Times New Roman" w:hAnsi="Times New Roman"/>
          <w:sz w:val="23"/>
          <w:szCs w:val="23"/>
        </w:rPr>
        <w:t>3</w:t>
      </w:r>
      <w:r w:rsidR="001C64AB" w:rsidRPr="00D52538">
        <w:rPr>
          <w:rFonts w:ascii="Times New Roman" w:hAnsi="Times New Roman"/>
          <w:sz w:val="23"/>
          <w:szCs w:val="23"/>
        </w:rPr>
        <w:t>.10.</w:t>
      </w:r>
      <w:r w:rsidR="00E87F1F" w:rsidRPr="00D52538">
        <w:rPr>
          <w:rFonts w:ascii="Times New Roman" w:hAnsi="Times New Roman"/>
          <w:sz w:val="23"/>
          <w:szCs w:val="23"/>
        </w:rPr>
        <w:t xml:space="preserve">, </w:t>
      </w:r>
      <w:r w:rsidR="004F5842" w:rsidRPr="00D52538">
        <w:rPr>
          <w:rFonts w:ascii="Times New Roman" w:hAnsi="Times New Roman"/>
          <w:sz w:val="23"/>
          <w:szCs w:val="23"/>
        </w:rPr>
        <w:t>3</w:t>
      </w:r>
      <w:r w:rsidR="00E87F1F" w:rsidRPr="00D52538">
        <w:rPr>
          <w:rFonts w:ascii="Times New Roman" w:hAnsi="Times New Roman"/>
          <w:sz w:val="23"/>
          <w:szCs w:val="23"/>
        </w:rPr>
        <w:t xml:space="preserve">.11. un </w:t>
      </w:r>
      <w:r w:rsidR="004F5842" w:rsidRPr="00D52538">
        <w:rPr>
          <w:rFonts w:ascii="Times New Roman" w:hAnsi="Times New Roman"/>
          <w:sz w:val="23"/>
          <w:szCs w:val="23"/>
        </w:rPr>
        <w:t>3</w:t>
      </w:r>
      <w:r w:rsidR="00E87F1F" w:rsidRPr="00D52538">
        <w:rPr>
          <w:rFonts w:ascii="Times New Roman" w:hAnsi="Times New Roman"/>
          <w:sz w:val="23"/>
          <w:szCs w:val="23"/>
        </w:rPr>
        <w:t>.12.</w:t>
      </w:r>
      <w:r w:rsidR="001C64AB" w:rsidRPr="00D52538">
        <w:rPr>
          <w:rFonts w:ascii="Times New Roman" w:hAnsi="Times New Roman"/>
          <w:sz w:val="23"/>
          <w:szCs w:val="23"/>
        </w:rPr>
        <w:t xml:space="preserve"> punktos minētos dokumentus </w:t>
      </w:r>
      <w:r w:rsidRPr="00D52538">
        <w:rPr>
          <w:rFonts w:ascii="Times New Roman" w:hAnsi="Times New Roman"/>
          <w:sz w:val="23"/>
          <w:szCs w:val="23"/>
        </w:rPr>
        <w:t xml:space="preserve">ir </w:t>
      </w:r>
      <w:r w:rsidR="002467AA" w:rsidRPr="00D52538">
        <w:rPr>
          <w:rFonts w:ascii="Times New Roman" w:hAnsi="Times New Roman"/>
          <w:sz w:val="23"/>
          <w:szCs w:val="23"/>
        </w:rPr>
        <w:t>Centra Vides nodaļas Pārvaldes vecākais referents Jānis Cimmers</w:t>
      </w:r>
      <w:r w:rsidR="00CA5F49" w:rsidRPr="00D52538">
        <w:rPr>
          <w:rFonts w:ascii="Times New Roman" w:hAnsi="Times New Roman"/>
          <w:sz w:val="23"/>
          <w:szCs w:val="23"/>
        </w:rPr>
        <w:t xml:space="preserve">, mobilais tālrunis: </w:t>
      </w:r>
      <w:r w:rsidR="002467AA" w:rsidRPr="00D52538">
        <w:rPr>
          <w:rFonts w:ascii="Times New Roman" w:hAnsi="Times New Roman"/>
          <w:sz w:val="23"/>
          <w:szCs w:val="23"/>
        </w:rPr>
        <w:t>26385334, e-pasts:</w:t>
      </w:r>
      <w:r w:rsidR="00613E78" w:rsidRPr="00D52538">
        <w:rPr>
          <w:rFonts w:ascii="Times New Roman" w:hAnsi="Times New Roman"/>
          <w:sz w:val="23"/>
          <w:szCs w:val="23"/>
        </w:rPr>
        <w:t xml:space="preserve"> </w:t>
      </w:r>
      <w:hyperlink r:id="rId8" w:history="1">
        <w:r w:rsidR="00411F77" w:rsidRPr="00D52538">
          <w:rPr>
            <w:rStyle w:val="Hyperlink"/>
            <w:rFonts w:ascii="Times New Roman" w:hAnsi="Times New Roman"/>
            <w:color w:val="auto"/>
            <w:sz w:val="23"/>
            <w:szCs w:val="23"/>
          </w:rPr>
          <w:t>janis.cimmers@vamoic.gov.lv</w:t>
        </w:r>
      </w:hyperlink>
      <w:r w:rsidR="00411F77" w:rsidRPr="00D52538">
        <w:rPr>
          <w:rFonts w:ascii="Times New Roman" w:hAnsi="Times New Roman"/>
          <w:sz w:val="23"/>
          <w:szCs w:val="23"/>
          <w:u w:val="single"/>
          <w:lang w:eastAsia="lv-LV"/>
        </w:rPr>
        <w:t xml:space="preserve"> </w:t>
      </w:r>
      <w:r w:rsidR="00411F77" w:rsidRPr="00D52538">
        <w:rPr>
          <w:rFonts w:ascii="Times New Roman" w:hAnsi="Times New Roman"/>
          <w:sz w:val="23"/>
          <w:szCs w:val="23"/>
          <w:lang w:eastAsia="lv-LV"/>
        </w:rPr>
        <w:t xml:space="preserve">vai </w:t>
      </w:r>
      <w:r w:rsidR="00411F77" w:rsidRPr="00D52538">
        <w:rPr>
          <w:rFonts w:ascii="Times New Roman" w:hAnsi="Times New Roman"/>
          <w:sz w:val="23"/>
          <w:szCs w:val="23"/>
        </w:rPr>
        <w:t xml:space="preserve">Centra Vides nodaļas Pārvaldes referents Normunds Ignatovs, tālrunis: 67300245, e-pasts: </w:t>
      </w:r>
      <w:hyperlink r:id="rId9" w:history="1">
        <w:r w:rsidR="00411F77" w:rsidRPr="00D52538">
          <w:rPr>
            <w:rStyle w:val="Hyperlink"/>
            <w:rFonts w:ascii="Times New Roman" w:hAnsi="Times New Roman"/>
            <w:color w:val="auto"/>
            <w:sz w:val="23"/>
            <w:szCs w:val="23"/>
          </w:rPr>
          <w:t>normunds.ignatovs@vamoic.gov.lv</w:t>
        </w:r>
      </w:hyperlink>
      <w:r w:rsidR="0078425B" w:rsidRPr="00D52538">
        <w:rPr>
          <w:rFonts w:ascii="Times New Roman" w:hAnsi="Times New Roman"/>
          <w:sz w:val="23"/>
          <w:szCs w:val="23"/>
        </w:rPr>
        <w:t>.</w:t>
      </w:r>
    </w:p>
    <w:p w14:paraId="155869B7" w14:textId="77777777" w:rsidR="00BA33EC" w:rsidRPr="00D52538" w:rsidRDefault="00BA33EC" w:rsidP="004A3209">
      <w:pPr>
        <w:pStyle w:val="ListParagraph"/>
        <w:numPr>
          <w:ilvl w:val="1"/>
          <w:numId w:val="1"/>
        </w:numPr>
        <w:spacing w:after="0" w:line="240" w:lineRule="auto"/>
        <w:jc w:val="both"/>
        <w:rPr>
          <w:rFonts w:ascii="Times New Roman" w:hAnsi="Times New Roman"/>
          <w:b/>
          <w:sz w:val="23"/>
          <w:szCs w:val="23"/>
        </w:rPr>
      </w:pPr>
      <w:r w:rsidRPr="00D52538">
        <w:rPr>
          <w:rFonts w:ascii="Times New Roman" w:hAnsi="Times New Roman"/>
          <w:sz w:val="23"/>
          <w:szCs w:val="23"/>
        </w:rPr>
        <w:t xml:space="preserve">Kontaktpersona no Pircēja puses ar Līguma izpildi saistītu jautājumu risināšanai ir </w:t>
      </w:r>
      <w:r w:rsidR="005B4ADF" w:rsidRPr="00D52538">
        <w:rPr>
          <w:rFonts w:ascii="Times New Roman" w:hAnsi="Times New Roman"/>
          <w:b/>
          <w:sz w:val="23"/>
          <w:szCs w:val="23"/>
        </w:rPr>
        <w:t>____________</w:t>
      </w:r>
      <w:r w:rsidR="00AE1392" w:rsidRPr="00D52538">
        <w:rPr>
          <w:rFonts w:ascii="Times New Roman" w:hAnsi="Times New Roman"/>
          <w:sz w:val="23"/>
          <w:szCs w:val="23"/>
        </w:rPr>
        <w:t xml:space="preserve">, tālrunis </w:t>
      </w:r>
      <w:r w:rsidR="005B4ADF" w:rsidRPr="00D52538">
        <w:rPr>
          <w:rFonts w:ascii="Times New Roman" w:hAnsi="Times New Roman"/>
          <w:sz w:val="23"/>
          <w:szCs w:val="23"/>
        </w:rPr>
        <w:t>____________</w:t>
      </w:r>
      <w:r w:rsidR="00AE1392" w:rsidRPr="00D52538">
        <w:rPr>
          <w:rFonts w:ascii="Times New Roman" w:hAnsi="Times New Roman"/>
          <w:sz w:val="23"/>
          <w:szCs w:val="23"/>
        </w:rPr>
        <w:t xml:space="preserve">, e-pasts: </w:t>
      </w:r>
      <w:r w:rsidR="005B4ADF" w:rsidRPr="00D52538">
        <w:rPr>
          <w:rFonts w:ascii="Times New Roman" w:hAnsi="Times New Roman"/>
          <w:sz w:val="23"/>
          <w:szCs w:val="23"/>
          <w:u w:val="single"/>
        </w:rPr>
        <w:t>___________________</w:t>
      </w:r>
      <w:r w:rsidR="002467AA" w:rsidRPr="00D52538">
        <w:rPr>
          <w:rFonts w:ascii="Times New Roman" w:hAnsi="Times New Roman"/>
          <w:sz w:val="23"/>
          <w:szCs w:val="23"/>
        </w:rPr>
        <w:t>.</w:t>
      </w:r>
    </w:p>
    <w:p w14:paraId="7BDC3DAF" w14:textId="77777777" w:rsidR="00BA33EC" w:rsidRPr="00D52538" w:rsidRDefault="00BA33EC"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Puses 3 (trīs) darba dienu laikā informē viena otru par adreses, bankas norēķinu kontu vai citu rekvizītu izmaiņām.</w:t>
      </w:r>
    </w:p>
    <w:p w14:paraId="4B376938" w14:textId="77777777" w:rsidR="00BA33EC" w:rsidRPr="00D52538" w:rsidRDefault="00CA5F49"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Korespondenci, kas attiecas uz </w:t>
      </w:r>
      <w:smartTag w:uri="schemas-tilde-lv/tildestengine" w:element="veidnes">
        <w:smartTagPr>
          <w:attr w:name="text" w:val="līgumu"/>
          <w:attr w:name="id" w:val="-1"/>
          <w:attr w:name="baseform" w:val="līgum|s"/>
        </w:smartTagPr>
        <w:r w:rsidRPr="00D52538">
          <w:rPr>
            <w:rFonts w:ascii="Times New Roman" w:hAnsi="Times New Roman"/>
            <w:sz w:val="23"/>
            <w:szCs w:val="23"/>
          </w:rPr>
          <w:t>Līgumu,</w:t>
        </w:r>
      </w:smartTag>
      <w:r w:rsidRPr="00D52538">
        <w:rPr>
          <w:rFonts w:ascii="Times New Roman" w:hAnsi="Times New Roman"/>
          <w:sz w:val="23"/>
          <w:szCs w:val="23"/>
        </w:rPr>
        <w:t xml:space="preserve"> Puses nosūta ierakstītā </w:t>
      </w:r>
      <w:smartTag w:uri="schemas-tilde-lv/tildestengine" w:element="veidnes">
        <w:smartTagPr>
          <w:attr w:name="text" w:val="vēstulē"/>
          <w:attr w:name="id" w:val="-1"/>
          <w:attr w:name="baseform" w:val="vēstul|e"/>
        </w:smartTagPr>
        <w:r w:rsidRPr="00D52538">
          <w:rPr>
            <w:rFonts w:ascii="Times New Roman" w:hAnsi="Times New Roman"/>
            <w:sz w:val="23"/>
            <w:szCs w:val="23"/>
          </w:rPr>
          <w:t>vēstulē</w:t>
        </w:r>
      </w:smartTag>
      <w:r w:rsidRPr="00D52538">
        <w:rPr>
          <w:rFonts w:ascii="Times New Roman" w:hAnsi="Times New Roman"/>
          <w:sz w:val="23"/>
          <w:szCs w:val="23"/>
        </w:rPr>
        <w:t xml:space="preserve"> uz Pušu juridisko adresi</w:t>
      </w:r>
      <w:r w:rsidR="00BA33EC" w:rsidRPr="00D52538">
        <w:rPr>
          <w:rFonts w:ascii="Times New Roman" w:hAnsi="Times New Roman"/>
          <w:sz w:val="23"/>
          <w:szCs w:val="23"/>
        </w:rPr>
        <w:t>.</w:t>
      </w:r>
    </w:p>
    <w:p w14:paraId="27CC72EB" w14:textId="77777777" w:rsidR="00BA33EC" w:rsidRPr="00D52538" w:rsidRDefault="00BA33EC"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 xml:space="preserve">Līgums sagatavots divos eksemplāros ar vienādu juridisko spēku, no kuriem viens glabājas pie Pircēja, bet otrs pie Pārdevēja. </w:t>
      </w:r>
    </w:p>
    <w:p w14:paraId="69617896" w14:textId="5C119D15" w:rsidR="00BA33EC" w:rsidRPr="00D52538" w:rsidRDefault="00BA33EC"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Līgums sagat</w:t>
      </w:r>
      <w:r w:rsidR="004E3217" w:rsidRPr="00D52538">
        <w:rPr>
          <w:rFonts w:ascii="Times New Roman" w:hAnsi="Times New Roman"/>
          <w:sz w:val="23"/>
          <w:szCs w:val="23"/>
        </w:rPr>
        <w:t xml:space="preserve">avots latviešu valodā uz </w:t>
      </w:r>
      <w:r w:rsidR="00C16E71" w:rsidRPr="00D52538">
        <w:rPr>
          <w:rFonts w:ascii="Times New Roman" w:hAnsi="Times New Roman"/>
          <w:sz w:val="23"/>
          <w:szCs w:val="23"/>
        </w:rPr>
        <w:t>1</w:t>
      </w:r>
      <w:r w:rsidR="00D52538">
        <w:rPr>
          <w:rFonts w:ascii="Times New Roman" w:hAnsi="Times New Roman"/>
          <w:sz w:val="23"/>
          <w:szCs w:val="23"/>
        </w:rPr>
        <w:t>6</w:t>
      </w:r>
      <w:r w:rsidR="00C16E71" w:rsidRPr="00D52538">
        <w:rPr>
          <w:rFonts w:ascii="Times New Roman" w:hAnsi="Times New Roman"/>
          <w:sz w:val="23"/>
          <w:szCs w:val="23"/>
        </w:rPr>
        <w:t xml:space="preserve">7 </w:t>
      </w:r>
      <w:r w:rsidRPr="00D52538">
        <w:rPr>
          <w:rFonts w:ascii="Times New Roman" w:hAnsi="Times New Roman"/>
          <w:sz w:val="23"/>
          <w:szCs w:val="23"/>
        </w:rPr>
        <w:t xml:space="preserve">lapām, no kurām </w:t>
      </w:r>
      <w:r w:rsidR="00D52538">
        <w:rPr>
          <w:rFonts w:ascii="Times New Roman" w:hAnsi="Times New Roman"/>
          <w:sz w:val="23"/>
          <w:szCs w:val="23"/>
        </w:rPr>
        <w:t>6</w:t>
      </w:r>
      <w:r w:rsidR="00402ECB" w:rsidRPr="00D52538">
        <w:rPr>
          <w:rFonts w:ascii="Times New Roman" w:hAnsi="Times New Roman"/>
          <w:sz w:val="23"/>
          <w:szCs w:val="23"/>
        </w:rPr>
        <w:t xml:space="preserve"> </w:t>
      </w:r>
      <w:r w:rsidRPr="00D52538">
        <w:rPr>
          <w:rFonts w:ascii="Times New Roman" w:hAnsi="Times New Roman"/>
          <w:sz w:val="23"/>
          <w:szCs w:val="23"/>
        </w:rPr>
        <w:t>l</w:t>
      </w:r>
      <w:r w:rsidR="004E3217" w:rsidRPr="00D52538">
        <w:rPr>
          <w:rFonts w:ascii="Times New Roman" w:hAnsi="Times New Roman"/>
          <w:sz w:val="23"/>
          <w:szCs w:val="23"/>
        </w:rPr>
        <w:t xml:space="preserve">apas ir Līguma teksts, bet </w:t>
      </w:r>
      <w:r w:rsidR="00C16E71" w:rsidRPr="00D52538">
        <w:rPr>
          <w:rFonts w:ascii="Times New Roman" w:hAnsi="Times New Roman"/>
          <w:sz w:val="23"/>
          <w:szCs w:val="23"/>
        </w:rPr>
        <w:t>10</w:t>
      </w:r>
      <w:r w:rsidR="00C91CCC" w:rsidRPr="00D52538">
        <w:rPr>
          <w:rFonts w:ascii="Times New Roman" w:hAnsi="Times New Roman"/>
          <w:sz w:val="23"/>
          <w:szCs w:val="23"/>
        </w:rPr>
        <w:t xml:space="preserve"> lapas </w:t>
      </w:r>
      <w:r w:rsidRPr="00D52538">
        <w:rPr>
          <w:rFonts w:ascii="Times New Roman" w:hAnsi="Times New Roman"/>
          <w:sz w:val="23"/>
          <w:szCs w:val="23"/>
        </w:rPr>
        <w:t xml:space="preserve">ir Līguma </w:t>
      </w:r>
      <w:r w:rsidR="004F5842" w:rsidRPr="00D52538">
        <w:rPr>
          <w:rFonts w:ascii="Times New Roman" w:hAnsi="Times New Roman"/>
          <w:sz w:val="23"/>
          <w:szCs w:val="23"/>
        </w:rPr>
        <w:t>8.</w:t>
      </w:r>
      <w:r w:rsidRPr="00D52538">
        <w:rPr>
          <w:rFonts w:ascii="Times New Roman" w:hAnsi="Times New Roman"/>
          <w:sz w:val="23"/>
          <w:szCs w:val="23"/>
        </w:rPr>
        <w:t>7.punktā minētie pielikumi.</w:t>
      </w:r>
    </w:p>
    <w:p w14:paraId="5B5BFCD0" w14:textId="77777777" w:rsidR="00BA33EC" w:rsidRPr="00D52538" w:rsidRDefault="00BA33EC" w:rsidP="00BA33EC">
      <w:pPr>
        <w:pStyle w:val="ListParagraph"/>
        <w:numPr>
          <w:ilvl w:val="1"/>
          <w:numId w:val="1"/>
        </w:numPr>
        <w:spacing w:after="0" w:line="240" w:lineRule="auto"/>
        <w:ind w:left="426" w:hanging="426"/>
        <w:jc w:val="both"/>
        <w:rPr>
          <w:rFonts w:ascii="Times New Roman" w:hAnsi="Times New Roman"/>
          <w:sz w:val="23"/>
          <w:szCs w:val="23"/>
        </w:rPr>
      </w:pPr>
      <w:r w:rsidRPr="00D52538">
        <w:rPr>
          <w:rFonts w:ascii="Times New Roman" w:hAnsi="Times New Roman"/>
          <w:sz w:val="23"/>
          <w:szCs w:val="23"/>
        </w:rPr>
        <w:t>Līgumam ir pievienoti šādi pielikumi:</w:t>
      </w:r>
    </w:p>
    <w:p w14:paraId="72FEAE19" w14:textId="77777777" w:rsidR="0042272C" w:rsidRPr="00D52538" w:rsidRDefault="00CA5F49" w:rsidP="0042272C">
      <w:pPr>
        <w:pStyle w:val="ListParagraph"/>
        <w:spacing w:after="0" w:line="240" w:lineRule="auto"/>
        <w:ind w:left="426"/>
        <w:jc w:val="both"/>
        <w:rPr>
          <w:rFonts w:ascii="Times New Roman" w:hAnsi="Times New Roman"/>
          <w:sz w:val="23"/>
          <w:szCs w:val="23"/>
        </w:rPr>
      </w:pPr>
      <w:r w:rsidRPr="00D52538">
        <w:rPr>
          <w:rFonts w:ascii="Times New Roman" w:hAnsi="Times New Roman"/>
          <w:sz w:val="23"/>
          <w:szCs w:val="23"/>
        </w:rPr>
        <w:t>1</w:t>
      </w:r>
      <w:r w:rsidR="0003170B" w:rsidRPr="00D52538">
        <w:rPr>
          <w:rFonts w:ascii="Times New Roman" w:hAnsi="Times New Roman"/>
          <w:sz w:val="23"/>
          <w:szCs w:val="23"/>
        </w:rPr>
        <w:t xml:space="preserve">.pielikums </w:t>
      </w:r>
      <w:r w:rsidR="00EC04D2" w:rsidRPr="00D52538">
        <w:rPr>
          <w:rFonts w:ascii="Times New Roman" w:hAnsi="Times New Roman"/>
          <w:sz w:val="23"/>
          <w:szCs w:val="23"/>
        </w:rPr>
        <w:t>–</w:t>
      </w:r>
      <w:r w:rsidR="00771923" w:rsidRPr="00D52538">
        <w:rPr>
          <w:rFonts w:ascii="Times New Roman" w:hAnsi="Times New Roman"/>
          <w:sz w:val="23"/>
          <w:szCs w:val="23"/>
        </w:rPr>
        <w:t xml:space="preserve"> </w:t>
      </w:r>
      <w:r w:rsidR="00A837F1" w:rsidRPr="00D52538">
        <w:rPr>
          <w:rFonts w:ascii="Times New Roman" w:hAnsi="Times New Roman"/>
          <w:sz w:val="23"/>
          <w:szCs w:val="23"/>
        </w:rPr>
        <w:t>Nocērtamo koku skaits, veids un koksnes apjoms Lidlaukā Rēzekne</w:t>
      </w:r>
      <w:r w:rsidR="00C16E71" w:rsidRPr="00D52538">
        <w:rPr>
          <w:rFonts w:ascii="Times New Roman" w:hAnsi="Times New Roman"/>
          <w:sz w:val="23"/>
          <w:szCs w:val="23"/>
        </w:rPr>
        <w:t>, Audriņos</w:t>
      </w:r>
      <w:r w:rsidR="00E944B7" w:rsidRPr="00D52538">
        <w:rPr>
          <w:rFonts w:ascii="Times New Roman" w:hAnsi="Times New Roman"/>
          <w:sz w:val="23"/>
          <w:szCs w:val="23"/>
        </w:rPr>
        <w:t xml:space="preserve"> uz </w:t>
      </w:r>
      <w:r w:rsidR="00C16E71" w:rsidRPr="00D52538">
        <w:rPr>
          <w:rFonts w:ascii="Times New Roman" w:hAnsi="Times New Roman"/>
          <w:sz w:val="23"/>
          <w:szCs w:val="23"/>
        </w:rPr>
        <w:t>5</w:t>
      </w:r>
      <w:r w:rsidR="00E944B7" w:rsidRPr="00D52538">
        <w:rPr>
          <w:rFonts w:ascii="Times New Roman" w:hAnsi="Times New Roman"/>
          <w:sz w:val="23"/>
          <w:szCs w:val="23"/>
        </w:rPr>
        <w:t xml:space="preserve"> lapām</w:t>
      </w:r>
      <w:r w:rsidR="00A837F1" w:rsidRPr="00D52538">
        <w:rPr>
          <w:rFonts w:ascii="Times New Roman" w:hAnsi="Times New Roman"/>
          <w:sz w:val="23"/>
          <w:szCs w:val="23"/>
        </w:rPr>
        <w:t>;</w:t>
      </w:r>
    </w:p>
    <w:p w14:paraId="2F69DC8F" w14:textId="77777777" w:rsidR="00E944B7" w:rsidRPr="00D52538" w:rsidRDefault="00E944B7" w:rsidP="0042272C">
      <w:pPr>
        <w:pStyle w:val="ListParagraph"/>
        <w:spacing w:after="0" w:line="240" w:lineRule="auto"/>
        <w:ind w:left="426"/>
        <w:jc w:val="both"/>
        <w:rPr>
          <w:rFonts w:ascii="Times New Roman" w:hAnsi="Times New Roman"/>
          <w:sz w:val="23"/>
          <w:szCs w:val="23"/>
        </w:rPr>
      </w:pPr>
      <w:r w:rsidRPr="00D52538">
        <w:rPr>
          <w:rFonts w:ascii="Times New Roman" w:hAnsi="Times New Roman"/>
          <w:sz w:val="23"/>
          <w:szCs w:val="23"/>
        </w:rPr>
        <w:t xml:space="preserve">2.pielikums – </w:t>
      </w:r>
      <w:r w:rsidR="00C16E71" w:rsidRPr="00D52538">
        <w:rPr>
          <w:rFonts w:ascii="Times New Roman" w:hAnsi="Times New Roman"/>
          <w:sz w:val="23"/>
          <w:szCs w:val="23"/>
        </w:rPr>
        <w:t>koku izciršanas vietu shēma (Cēsis, Dzirnavu iela 52/54) uz 1 lapas</w:t>
      </w:r>
      <w:r w:rsidRPr="00D52538">
        <w:rPr>
          <w:rFonts w:ascii="Times New Roman" w:hAnsi="Times New Roman"/>
          <w:sz w:val="23"/>
          <w:szCs w:val="23"/>
        </w:rPr>
        <w:t>;</w:t>
      </w:r>
    </w:p>
    <w:p w14:paraId="0B3F2DF3" w14:textId="77777777" w:rsidR="008F2579" w:rsidRPr="00D52538" w:rsidRDefault="00C16E71" w:rsidP="001C64AB">
      <w:pPr>
        <w:pStyle w:val="ListParagraph"/>
        <w:spacing w:after="0" w:line="240" w:lineRule="auto"/>
        <w:ind w:left="426"/>
        <w:jc w:val="both"/>
        <w:rPr>
          <w:rFonts w:ascii="Times New Roman" w:hAnsi="Times New Roman"/>
          <w:sz w:val="23"/>
          <w:szCs w:val="23"/>
        </w:rPr>
      </w:pPr>
      <w:r w:rsidRPr="00D52538">
        <w:rPr>
          <w:rFonts w:ascii="Times New Roman" w:hAnsi="Times New Roman"/>
          <w:sz w:val="23"/>
          <w:szCs w:val="23"/>
        </w:rPr>
        <w:t>3</w:t>
      </w:r>
      <w:r w:rsidR="008F2579" w:rsidRPr="00D52538">
        <w:rPr>
          <w:rFonts w:ascii="Times New Roman" w:hAnsi="Times New Roman"/>
          <w:sz w:val="23"/>
          <w:szCs w:val="23"/>
        </w:rPr>
        <w:t>.pielikums - Nocērtamo koku skaits, veids un koksnes apjoms Cirsmas novērtējumā “Pipariņi”, Cēsis</w:t>
      </w:r>
      <w:r w:rsidR="00CB43F6" w:rsidRPr="00D52538">
        <w:rPr>
          <w:rFonts w:ascii="Times New Roman" w:hAnsi="Times New Roman"/>
          <w:sz w:val="23"/>
          <w:szCs w:val="23"/>
        </w:rPr>
        <w:t xml:space="preserve"> uz </w:t>
      </w:r>
      <w:r w:rsidRPr="00D52538">
        <w:rPr>
          <w:rFonts w:ascii="Times New Roman" w:hAnsi="Times New Roman"/>
          <w:sz w:val="23"/>
          <w:szCs w:val="23"/>
        </w:rPr>
        <w:t>1</w:t>
      </w:r>
      <w:r w:rsidR="00CB43F6" w:rsidRPr="00D52538">
        <w:rPr>
          <w:rFonts w:ascii="Times New Roman" w:hAnsi="Times New Roman"/>
          <w:sz w:val="23"/>
          <w:szCs w:val="23"/>
        </w:rPr>
        <w:t xml:space="preserve"> lap</w:t>
      </w:r>
      <w:r w:rsidRPr="00D52538">
        <w:rPr>
          <w:rFonts w:ascii="Times New Roman" w:hAnsi="Times New Roman"/>
          <w:sz w:val="23"/>
          <w:szCs w:val="23"/>
        </w:rPr>
        <w:t>as</w:t>
      </w:r>
      <w:r w:rsidR="008F2579" w:rsidRPr="00D52538">
        <w:rPr>
          <w:rFonts w:ascii="Times New Roman" w:hAnsi="Times New Roman"/>
          <w:sz w:val="23"/>
          <w:szCs w:val="23"/>
        </w:rPr>
        <w:t>;</w:t>
      </w:r>
    </w:p>
    <w:p w14:paraId="0EED8E76" w14:textId="7217C53D" w:rsidR="00D52538" w:rsidRPr="00D52538" w:rsidRDefault="00D52538" w:rsidP="006052BB">
      <w:pPr>
        <w:pStyle w:val="ListParagraph"/>
        <w:spacing w:after="0" w:line="240" w:lineRule="auto"/>
        <w:ind w:left="426"/>
        <w:jc w:val="both"/>
        <w:rPr>
          <w:rFonts w:ascii="Times New Roman" w:hAnsi="Times New Roman"/>
          <w:sz w:val="23"/>
          <w:szCs w:val="23"/>
        </w:rPr>
      </w:pPr>
      <w:r w:rsidRPr="00D52538">
        <w:rPr>
          <w:rFonts w:ascii="Times New Roman" w:hAnsi="Times New Roman"/>
          <w:sz w:val="23"/>
          <w:szCs w:val="23"/>
        </w:rPr>
        <w:t>4.pielikums – Caurlaides pieteikums uz 1 lapas;</w:t>
      </w:r>
    </w:p>
    <w:p w14:paraId="4FF21501" w14:textId="3EB9B6C7" w:rsidR="008E4E24" w:rsidRPr="00D52538" w:rsidRDefault="00D52538" w:rsidP="00D52538">
      <w:pPr>
        <w:pStyle w:val="ListParagraph"/>
        <w:spacing w:after="0" w:line="240" w:lineRule="auto"/>
        <w:ind w:left="426"/>
        <w:jc w:val="both"/>
        <w:rPr>
          <w:rFonts w:ascii="Times New Roman" w:hAnsi="Times New Roman"/>
          <w:sz w:val="23"/>
          <w:szCs w:val="23"/>
        </w:rPr>
      </w:pPr>
      <w:r w:rsidRPr="00D52538">
        <w:rPr>
          <w:rFonts w:ascii="Times New Roman" w:hAnsi="Times New Roman"/>
          <w:sz w:val="23"/>
          <w:szCs w:val="23"/>
        </w:rPr>
        <w:t>5</w:t>
      </w:r>
      <w:r w:rsidR="001F5C88" w:rsidRPr="00D52538">
        <w:rPr>
          <w:rFonts w:ascii="Times New Roman" w:hAnsi="Times New Roman"/>
          <w:sz w:val="23"/>
          <w:szCs w:val="23"/>
        </w:rPr>
        <w:t xml:space="preserve">.pielikums – </w:t>
      </w:r>
      <w:r w:rsidR="00956CB3" w:rsidRPr="00D52538">
        <w:rPr>
          <w:rFonts w:ascii="Times New Roman" w:hAnsi="Times New Roman"/>
          <w:sz w:val="23"/>
          <w:szCs w:val="23"/>
        </w:rPr>
        <w:t>Vispārīgie uzturēšanās noteikumi uzņēmēju darbiniekiem, veicot darbus ar meža</w:t>
      </w:r>
      <w:r w:rsidRPr="00D52538">
        <w:rPr>
          <w:rFonts w:ascii="Times New Roman" w:hAnsi="Times New Roman"/>
          <w:sz w:val="23"/>
          <w:szCs w:val="23"/>
        </w:rPr>
        <w:t>.</w:t>
      </w:r>
      <w:r w:rsidR="00956CB3" w:rsidRPr="00D52538">
        <w:rPr>
          <w:rFonts w:ascii="Times New Roman" w:hAnsi="Times New Roman"/>
          <w:sz w:val="23"/>
          <w:szCs w:val="23"/>
        </w:rPr>
        <w:t xml:space="preserve"> </w:t>
      </w:r>
    </w:p>
    <w:p w14:paraId="151C9EBC" w14:textId="77777777" w:rsidR="00FC2693" w:rsidRPr="00D52538" w:rsidRDefault="00FC2693" w:rsidP="00EC5F0E">
      <w:pPr>
        <w:pStyle w:val="ListParagraph"/>
        <w:spacing w:after="0" w:line="240" w:lineRule="auto"/>
        <w:ind w:left="0" w:firstLine="426"/>
        <w:jc w:val="both"/>
        <w:rPr>
          <w:rFonts w:ascii="Times New Roman" w:hAnsi="Times New Roman"/>
          <w:sz w:val="23"/>
          <w:szCs w:val="23"/>
        </w:rPr>
      </w:pPr>
    </w:p>
    <w:p w14:paraId="06023DD6" w14:textId="77777777" w:rsidR="00E527EB" w:rsidRPr="00D52538" w:rsidRDefault="00E527EB" w:rsidP="00F36213">
      <w:pPr>
        <w:pStyle w:val="ListParagraph"/>
        <w:spacing w:after="0" w:line="240" w:lineRule="auto"/>
        <w:ind w:left="0"/>
        <w:jc w:val="both"/>
        <w:rPr>
          <w:rFonts w:ascii="Times New Roman" w:hAnsi="Times New Roman"/>
          <w:sz w:val="23"/>
          <w:szCs w:val="23"/>
        </w:rPr>
      </w:pPr>
    </w:p>
    <w:p w14:paraId="1F0ADC50" w14:textId="77777777" w:rsidR="00E527EB" w:rsidRPr="00D52538" w:rsidRDefault="00E527EB" w:rsidP="00EC5F0E">
      <w:pPr>
        <w:pStyle w:val="ListParagraph"/>
        <w:spacing w:after="0" w:line="240" w:lineRule="auto"/>
        <w:ind w:left="0" w:firstLine="426"/>
        <w:jc w:val="both"/>
        <w:rPr>
          <w:rFonts w:ascii="Times New Roman" w:hAnsi="Times New Roman"/>
          <w:sz w:val="23"/>
          <w:szCs w:val="23"/>
        </w:rPr>
      </w:pPr>
    </w:p>
    <w:p w14:paraId="7EB2AAEC" w14:textId="77777777" w:rsidR="00F81AB1" w:rsidRPr="00D52538" w:rsidRDefault="00BA33EC" w:rsidP="00B7740C">
      <w:pPr>
        <w:pStyle w:val="ListParagraph"/>
        <w:numPr>
          <w:ilvl w:val="0"/>
          <w:numId w:val="1"/>
        </w:numPr>
        <w:spacing w:after="0" w:line="240" w:lineRule="auto"/>
        <w:ind w:left="284" w:hanging="284"/>
        <w:jc w:val="center"/>
        <w:rPr>
          <w:rFonts w:ascii="Times New Roman" w:hAnsi="Times New Roman"/>
          <w:b/>
          <w:sz w:val="23"/>
          <w:szCs w:val="23"/>
        </w:rPr>
      </w:pPr>
      <w:r w:rsidRPr="00D52538">
        <w:rPr>
          <w:rFonts w:ascii="Times New Roman" w:hAnsi="Times New Roman"/>
          <w:b/>
          <w:sz w:val="23"/>
          <w:szCs w:val="23"/>
        </w:rPr>
        <w:t>Pušu paraksti, adreses un rekvizīti</w:t>
      </w:r>
    </w:p>
    <w:p w14:paraId="275412FA" w14:textId="77777777" w:rsidR="00BA33EC" w:rsidRPr="00D52538" w:rsidRDefault="00327768" w:rsidP="0003170B">
      <w:pPr>
        <w:spacing w:after="0" w:line="240" w:lineRule="auto"/>
        <w:rPr>
          <w:rFonts w:ascii="Times New Roman" w:hAnsi="Times New Roman"/>
          <w:b/>
          <w:sz w:val="23"/>
          <w:szCs w:val="23"/>
        </w:rPr>
      </w:pPr>
      <w:r w:rsidRPr="00D52538">
        <w:rPr>
          <w:rFonts w:ascii="Times New Roman" w:hAnsi="Times New Roman"/>
          <w:b/>
          <w:sz w:val="23"/>
          <w:szCs w:val="23"/>
        </w:rPr>
        <w:tab/>
      </w:r>
      <w:r w:rsidRPr="00D52538">
        <w:rPr>
          <w:rFonts w:ascii="Times New Roman" w:hAnsi="Times New Roman"/>
          <w:b/>
          <w:sz w:val="23"/>
          <w:szCs w:val="23"/>
        </w:rPr>
        <w:tab/>
      </w:r>
      <w:r w:rsidRPr="00D52538">
        <w:rPr>
          <w:rFonts w:ascii="Times New Roman" w:hAnsi="Times New Roman"/>
          <w:b/>
          <w:sz w:val="23"/>
          <w:szCs w:val="23"/>
        </w:rPr>
        <w:tab/>
      </w:r>
      <w:r w:rsidRPr="00D52538">
        <w:rPr>
          <w:rFonts w:ascii="Times New Roman" w:hAnsi="Times New Roman"/>
          <w:b/>
          <w:sz w:val="23"/>
          <w:szCs w:val="23"/>
        </w:rPr>
        <w:tab/>
      </w:r>
      <w:r w:rsidRPr="00D52538">
        <w:rPr>
          <w:rFonts w:ascii="Times New Roman" w:hAnsi="Times New Roman"/>
          <w:b/>
          <w:sz w:val="23"/>
          <w:szCs w:val="23"/>
        </w:rPr>
        <w:tab/>
      </w:r>
    </w:p>
    <w:tbl>
      <w:tblPr>
        <w:tblW w:w="15202" w:type="dxa"/>
        <w:tblLayout w:type="fixed"/>
        <w:tblLook w:val="01E0" w:firstRow="1" w:lastRow="1" w:firstColumn="1" w:lastColumn="1" w:noHBand="0" w:noVBand="0"/>
      </w:tblPr>
      <w:tblGrid>
        <w:gridCol w:w="4860"/>
        <w:gridCol w:w="4860"/>
        <w:gridCol w:w="311"/>
        <w:gridCol w:w="5171"/>
      </w:tblGrid>
      <w:tr w:rsidR="009E7093" w:rsidRPr="00D52538" w14:paraId="28F9A73D" w14:textId="77777777" w:rsidTr="009E7093">
        <w:trPr>
          <w:trHeight w:val="392"/>
        </w:trPr>
        <w:tc>
          <w:tcPr>
            <w:tcW w:w="4860" w:type="dxa"/>
            <w:shd w:val="clear" w:color="auto" w:fill="auto"/>
          </w:tcPr>
          <w:p w14:paraId="5F68C262" w14:textId="77777777" w:rsidR="009E7093" w:rsidRPr="00D52538" w:rsidRDefault="009E7093" w:rsidP="009E7093">
            <w:pPr>
              <w:spacing w:after="0" w:line="240" w:lineRule="auto"/>
              <w:ind w:left="142"/>
              <w:jc w:val="both"/>
              <w:rPr>
                <w:rFonts w:ascii="Times New Roman Bold" w:hAnsi="Times New Roman Bold"/>
                <w:b/>
                <w:sz w:val="23"/>
                <w:szCs w:val="23"/>
              </w:rPr>
            </w:pPr>
            <w:r w:rsidRPr="00D52538">
              <w:rPr>
                <w:rFonts w:ascii="Times New Roman Bold" w:hAnsi="Times New Roman Bold"/>
                <w:b/>
                <w:sz w:val="23"/>
                <w:szCs w:val="23"/>
              </w:rPr>
              <w:t>Pārdevējs:</w:t>
            </w:r>
          </w:p>
          <w:p w14:paraId="50F600F8" w14:textId="77777777" w:rsidR="009E7093" w:rsidRPr="00D52538" w:rsidRDefault="009E7093" w:rsidP="009E7093">
            <w:pPr>
              <w:spacing w:after="0" w:line="240" w:lineRule="auto"/>
              <w:ind w:left="142"/>
              <w:jc w:val="both"/>
              <w:rPr>
                <w:rFonts w:ascii="Times New Roman Bold" w:hAnsi="Times New Roman Bold"/>
                <w:b/>
                <w:sz w:val="23"/>
                <w:szCs w:val="23"/>
              </w:rPr>
            </w:pPr>
          </w:p>
          <w:p w14:paraId="088FFBFE" w14:textId="77777777" w:rsidR="009E7093" w:rsidRPr="00D52538" w:rsidRDefault="009E7093" w:rsidP="009E7093">
            <w:pPr>
              <w:spacing w:after="0" w:line="240" w:lineRule="auto"/>
              <w:ind w:left="142"/>
              <w:jc w:val="both"/>
              <w:rPr>
                <w:rFonts w:ascii="Times New Roman Bold" w:hAnsi="Times New Roman Bold"/>
                <w:b/>
                <w:sz w:val="23"/>
                <w:szCs w:val="23"/>
              </w:rPr>
            </w:pPr>
            <w:r w:rsidRPr="00D52538">
              <w:rPr>
                <w:rFonts w:ascii="Times New Roman Bold" w:hAnsi="Times New Roman Bold"/>
                <w:b/>
                <w:sz w:val="23"/>
                <w:szCs w:val="23"/>
              </w:rPr>
              <w:t xml:space="preserve">Valsts aizsardzības militāro objektu </w:t>
            </w:r>
          </w:p>
          <w:p w14:paraId="16C30735" w14:textId="77777777" w:rsidR="009E7093" w:rsidRPr="00D52538" w:rsidRDefault="009E7093" w:rsidP="009E7093">
            <w:pPr>
              <w:spacing w:after="0" w:line="240" w:lineRule="auto"/>
              <w:ind w:left="142"/>
              <w:jc w:val="both"/>
              <w:rPr>
                <w:rFonts w:ascii="Times New Roman Bold" w:hAnsi="Times New Roman Bold"/>
                <w:b/>
                <w:sz w:val="23"/>
                <w:szCs w:val="23"/>
              </w:rPr>
            </w:pPr>
            <w:r w:rsidRPr="00D52538">
              <w:rPr>
                <w:rFonts w:ascii="Times New Roman Bold" w:hAnsi="Times New Roman Bold"/>
                <w:b/>
                <w:sz w:val="23"/>
                <w:szCs w:val="23"/>
              </w:rPr>
              <w:t>un iepirkumu centrs</w:t>
            </w:r>
          </w:p>
        </w:tc>
        <w:tc>
          <w:tcPr>
            <w:tcW w:w="5171" w:type="dxa"/>
            <w:gridSpan w:val="2"/>
          </w:tcPr>
          <w:p w14:paraId="52F83E1D" w14:textId="77777777" w:rsidR="009E7093" w:rsidRPr="00D52538" w:rsidRDefault="009E7093" w:rsidP="009E7093">
            <w:pPr>
              <w:spacing w:after="0" w:line="240" w:lineRule="auto"/>
              <w:ind w:left="142"/>
              <w:jc w:val="both"/>
              <w:rPr>
                <w:rFonts w:ascii="Times New Roman Bold" w:hAnsi="Times New Roman Bold"/>
                <w:b/>
                <w:sz w:val="23"/>
                <w:szCs w:val="23"/>
              </w:rPr>
            </w:pPr>
            <w:r w:rsidRPr="00D52538">
              <w:rPr>
                <w:rFonts w:ascii="Times New Roman Bold" w:hAnsi="Times New Roman Bold"/>
                <w:b/>
                <w:sz w:val="23"/>
                <w:szCs w:val="23"/>
              </w:rPr>
              <w:t>Pārdevējs:</w:t>
            </w:r>
          </w:p>
          <w:p w14:paraId="1873D1C7" w14:textId="77777777" w:rsidR="009E7093" w:rsidRPr="00D52538" w:rsidRDefault="009E7093" w:rsidP="009E7093">
            <w:pPr>
              <w:spacing w:after="0" w:line="240" w:lineRule="auto"/>
              <w:ind w:left="142"/>
              <w:jc w:val="both"/>
              <w:rPr>
                <w:rFonts w:ascii="Times New Roman Bold" w:hAnsi="Times New Roman Bold"/>
                <w:b/>
                <w:sz w:val="23"/>
                <w:szCs w:val="23"/>
              </w:rPr>
            </w:pPr>
          </w:p>
          <w:p w14:paraId="2E4380B5" w14:textId="77777777" w:rsidR="009E7093" w:rsidRPr="00D52538" w:rsidRDefault="009E7093" w:rsidP="009E7093">
            <w:pPr>
              <w:spacing w:after="0" w:line="240" w:lineRule="auto"/>
              <w:ind w:left="142"/>
              <w:jc w:val="both"/>
              <w:rPr>
                <w:rFonts w:ascii="Times New Roman Bold" w:hAnsi="Times New Roman Bold"/>
                <w:b/>
                <w:sz w:val="23"/>
                <w:szCs w:val="23"/>
              </w:rPr>
            </w:pPr>
            <w:r w:rsidRPr="00D52538">
              <w:rPr>
                <w:rFonts w:ascii="Times New Roman Bold" w:hAnsi="Times New Roman Bold"/>
                <w:b/>
                <w:sz w:val="23"/>
                <w:szCs w:val="23"/>
              </w:rPr>
              <w:t>SIA “</w:t>
            </w:r>
            <w:r w:rsidR="005B4ADF" w:rsidRPr="00D52538">
              <w:rPr>
                <w:rFonts w:ascii="Times New Roman Bold" w:hAnsi="Times New Roman Bold"/>
                <w:b/>
                <w:sz w:val="23"/>
                <w:szCs w:val="23"/>
              </w:rPr>
              <w:t>_______________</w:t>
            </w:r>
            <w:r w:rsidRPr="00D52538">
              <w:rPr>
                <w:rFonts w:ascii="Times New Roman Bold" w:hAnsi="Times New Roman Bold"/>
                <w:b/>
                <w:sz w:val="23"/>
                <w:szCs w:val="23"/>
              </w:rPr>
              <w:t xml:space="preserve">” </w:t>
            </w:r>
          </w:p>
          <w:p w14:paraId="6EAD692E" w14:textId="77777777" w:rsidR="009E7093" w:rsidRPr="00D52538" w:rsidRDefault="009E7093" w:rsidP="009E7093">
            <w:pPr>
              <w:spacing w:after="0" w:line="240" w:lineRule="auto"/>
              <w:ind w:left="142"/>
              <w:jc w:val="both"/>
              <w:rPr>
                <w:rFonts w:ascii="Times New Roman Bold" w:hAnsi="Times New Roman Bold"/>
                <w:b/>
                <w:sz w:val="23"/>
                <w:szCs w:val="23"/>
              </w:rPr>
            </w:pPr>
          </w:p>
        </w:tc>
        <w:tc>
          <w:tcPr>
            <w:tcW w:w="5171" w:type="dxa"/>
            <w:shd w:val="clear" w:color="auto" w:fill="auto"/>
          </w:tcPr>
          <w:p w14:paraId="0DA90A37" w14:textId="77777777" w:rsidR="009E7093" w:rsidRPr="00D52538" w:rsidRDefault="009E7093" w:rsidP="009E7093">
            <w:pPr>
              <w:spacing w:after="0" w:line="240" w:lineRule="auto"/>
              <w:jc w:val="both"/>
              <w:rPr>
                <w:rFonts w:ascii="Times New Roman" w:hAnsi="Times New Roman"/>
                <w:sz w:val="23"/>
                <w:szCs w:val="23"/>
                <w:lang w:eastAsia="lv-LV"/>
              </w:rPr>
            </w:pPr>
          </w:p>
        </w:tc>
      </w:tr>
      <w:tr w:rsidR="009E7093" w:rsidRPr="00D52538" w14:paraId="1A9A7472" w14:textId="77777777" w:rsidTr="009E7093">
        <w:trPr>
          <w:gridAfter w:val="2"/>
          <w:wAfter w:w="5482" w:type="dxa"/>
          <w:trHeight w:val="316"/>
        </w:trPr>
        <w:tc>
          <w:tcPr>
            <w:tcW w:w="4860" w:type="dxa"/>
            <w:shd w:val="clear" w:color="auto" w:fill="auto"/>
          </w:tcPr>
          <w:p w14:paraId="0C919F0A" w14:textId="77777777" w:rsidR="009E7093" w:rsidRPr="00D52538" w:rsidRDefault="009E7093" w:rsidP="009E7093">
            <w:pPr>
              <w:spacing w:after="0" w:line="240" w:lineRule="auto"/>
              <w:ind w:left="142"/>
              <w:rPr>
                <w:rFonts w:ascii="Times New Roman" w:hAnsi="Times New Roman"/>
                <w:sz w:val="23"/>
                <w:szCs w:val="23"/>
                <w:lang w:eastAsia="lv-LV"/>
              </w:rPr>
            </w:pPr>
            <w:r w:rsidRPr="00D52538">
              <w:rPr>
                <w:rFonts w:ascii="Times New Roman" w:hAnsi="Times New Roman"/>
                <w:sz w:val="23"/>
                <w:szCs w:val="23"/>
                <w:lang w:eastAsia="lv-LV"/>
              </w:rPr>
              <w:t>Reģistrācijas Nr. LV90009225180</w:t>
            </w:r>
          </w:p>
          <w:p w14:paraId="498EE7DF" w14:textId="77777777" w:rsidR="009E7093" w:rsidRPr="00D52538" w:rsidRDefault="009E7093" w:rsidP="009E7093">
            <w:pPr>
              <w:spacing w:after="0" w:line="240" w:lineRule="auto"/>
              <w:ind w:left="142"/>
              <w:rPr>
                <w:rFonts w:ascii="Times New Roman" w:hAnsi="Times New Roman"/>
                <w:sz w:val="23"/>
                <w:szCs w:val="23"/>
                <w:lang w:eastAsia="lv-LV"/>
              </w:rPr>
            </w:pPr>
            <w:r w:rsidRPr="00D52538">
              <w:rPr>
                <w:rFonts w:ascii="Times New Roman" w:hAnsi="Times New Roman"/>
                <w:sz w:val="23"/>
                <w:szCs w:val="23"/>
                <w:lang w:eastAsia="lv-LV"/>
              </w:rPr>
              <w:t>Juridiskā adrese:</w:t>
            </w:r>
          </w:p>
          <w:p w14:paraId="0A623A6B" w14:textId="77777777" w:rsidR="009E7093" w:rsidRPr="00D52538" w:rsidRDefault="009E7093" w:rsidP="009E7093">
            <w:pPr>
              <w:spacing w:after="0" w:line="240" w:lineRule="auto"/>
              <w:ind w:left="142"/>
              <w:rPr>
                <w:rFonts w:ascii="Times New Roman" w:hAnsi="Times New Roman"/>
                <w:sz w:val="23"/>
                <w:szCs w:val="23"/>
              </w:rPr>
            </w:pPr>
            <w:r w:rsidRPr="00D52538">
              <w:rPr>
                <w:rFonts w:ascii="Times New Roman" w:hAnsi="Times New Roman"/>
                <w:sz w:val="23"/>
                <w:szCs w:val="23"/>
              </w:rPr>
              <w:t>Ernestīnes iela 34,</w:t>
            </w:r>
          </w:p>
        </w:tc>
        <w:tc>
          <w:tcPr>
            <w:tcW w:w="4860" w:type="dxa"/>
          </w:tcPr>
          <w:p w14:paraId="7567DDA1" w14:textId="77777777" w:rsidR="009E7093" w:rsidRPr="00D52538" w:rsidRDefault="009E7093" w:rsidP="009E7093">
            <w:pPr>
              <w:spacing w:after="0" w:line="240" w:lineRule="auto"/>
              <w:ind w:left="142"/>
              <w:rPr>
                <w:rFonts w:ascii="Times New Roman" w:hAnsi="Times New Roman"/>
                <w:sz w:val="23"/>
                <w:szCs w:val="23"/>
                <w:lang w:eastAsia="lv-LV"/>
              </w:rPr>
            </w:pPr>
            <w:r w:rsidRPr="00D52538">
              <w:rPr>
                <w:rFonts w:ascii="Times New Roman" w:hAnsi="Times New Roman"/>
                <w:sz w:val="23"/>
                <w:szCs w:val="23"/>
                <w:lang w:eastAsia="lv-LV"/>
              </w:rPr>
              <w:t xml:space="preserve">Reģistrācijas Nr. </w:t>
            </w:r>
            <w:r w:rsidR="005B4ADF" w:rsidRPr="00D52538">
              <w:rPr>
                <w:rFonts w:ascii="Times New Roman" w:hAnsi="Times New Roman"/>
                <w:sz w:val="23"/>
                <w:szCs w:val="23"/>
              </w:rPr>
              <w:t>______________</w:t>
            </w:r>
          </w:p>
          <w:p w14:paraId="2CAE639F" w14:textId="77777777" w:rsidR="009E7093" w:rsidRPr="00D52538" w:rsidRDefault="009E7093" w:rsidP="009E7093">
            <w:pPr>
              <w:spacing w:after="0" w:line="240" w:lineRule="auto"/>
              <w:ind w:left="142"/>
              <w:rPr>
                <w:rFonts w:ascii="Times New Roman" w:hAnsi="Times New Roman"/>
                <w:sz w:val="23"/>
                <w:szCs w:val="23"/>
                <w:lang w:eastAsia="lv-LV"/>
              </w:rPr>
            </w:pPr>
            <w:r w:rsidRPr="00D52538">
              <w:rPr>
                <w:rFonts w:ascii="Times New Roman" w:hAnsi="Times New Roman"/>
                <w:sz w:val="23"/>
                <w:szCs w:val="23"/>
                <w:lang w:eastAsia="lv-LV"/>
              </w:rPr>
              <w:t>Juridiskā adrese:</w:t>
            </w:r>
          </w:p>
          <w:p w14:paraId="3930A799" w14:textId="77777777" w:rsidR="009E7093" w:rsidRPr="00D52538" w:rsidRDefault="005B4ADF" w:rsidP="009E7093">
            <w:pPr>
              <w:spacing w:after="0" w:line="240" w:lineRule="auto"/>
              <w:ind w:left="142"/>
              <w:rPr>
                <w:rFonts w:ascii="Times New Roman" w:hAnsi="Times New Roman"/>
                <w:sz w:val="23"/>
                <w:szCs w:val="23"/>
              </w:rPr>
            </w:pPr>
            <w:r w:rsidRPr="00D52538">
              <w:rPr>
                <w:rFonts w:ascii="Times New Roman" w:hAnsi="Times New Roman"/>
                <w:sz w:val="23"/>
                <w:szCs w:val="23"/>
              </w:rPr>
              <w:t>_________________________</w:t>
            </w:r>
            <w:r w:rsidR="00444084" w:rsidRPr="00D52538">
              <w:rPr>
                <w:rFonts w:ascii="Times New Roman" w:hAnsi="Times New Roman"/>
                <w:sz w:val="23"/>
                <w:szCs w:val="23"/>
              </w:rPr>
              <w:t>,</w:t>
            </w:r>
          </w:p>
        </w:tc>
      </w:tr>
      <w:tr w:rsidR="009E7093" w:rsidRPr="00D52538" w14:paraId="1E922131" w14:textId="77777777" w:rsidTr="009E7093">
        <w:trPr>
          <w:gridAfter w:val="2"/>
          <w:wAfter w:w="5482" w:type="dxa"/>
          <w:trHeight w:val="442"/>
        </w:trPr>
        <w:tc>
          <w:tcPr>
            <w:tcW w:w="4860" w:type="dxa"/>
            <w:shd w:val="clear" w:color="auto" w:fill="auto"/>
          </w:tcPr>
          <w:p w14:paraId="3272076A" w14:textId="77777777" w:rsidR="009E7093" w:rsidRPr="00D52538" w:rsidRDefault="009E7093" w:rsidP="009E7093">
            <w:pPr>
              <w:tabs>
                <w:tab w:val="left" w:pos="255"/>
              </w:tabs>
              <w:spacing w:after="0" w:line="240" w:lineRule="auto"/>
              <w:ind w:left="142"/>
              <w:rPr>
                <w:rFonts w:ascii="Times New Roman" w:hAnsi="Times New Roman"/>
                <w:sz w:val="23"/>
                <w:szCs w:val="23"/>
              </w:rPr>
            </w:pPr>
            <w:r w:rsidRPr="00D52538">
              <w:rPr>
                <w:rFonts w:ascii="Times New Roman" w:hAnsi="Times New Roman"/>
                <w:sz w:val="23"/>
                <w:szCs w:val="23"/>
              </w:rPr>
              <w:t xml:space="preserve">Rīga, LV-1046, </w:t>
            </w:r>
          </w:p>
          <w:p w14:paraId="5B934AB8" w14:textId="77777777" w:rsidR="009E7093" w:rsidRPr="00D52538" w:rsidRDefault="009E7093" w:rsidP="009E7093">
            <w:pPr>
              <w:tabs>
                <w:tab w:val="left" w:pos="255"/>
              </w:tabs>
              <w:spacing w:after="0" w:line="240" w:lineRule="auto"/>
              <w:ind w:left="142"/>
              <w:rPr>
                <w:rFonts w:ascii="Times New Roman" w:hAnsi="Times New Roman"/>
                <w:sz w:val="23"/>
                <w:szCs w:val="23"/>
              </w:rPr>
            </w:pPr>
            <w:r w:rsidRPr="00D52538">
              <w:rPr>
                <w:rFonts w:ascii="Times New Roman" w:hAnsi="Times New Roman"/>
                <w:sz w:val="23"/>
                <w:szCs w:val="23"/>
              </w:rPr>
              <w:t>Tālrunis 6</w:t>
            </w:r>
            <w:smartTag w:uri="schemas-tilde-lv/tildestengine" w:element="phone">
              <w:smartTagPr>
                <w:attr w:name="phone_number" w:val="7300200"/>
              </w:smartTagPr>
              <w:r w:rsidRPr="00D52538">
                <w:rPr>
                  <w:rFonts w:ascii="Times New Roman" w:hAnsi="Times New Roman"/>
                  <w:sz w:val="23"/>
                  <w:szCs w:val="23"/>
                </w:rPr>
                <w:t>7300200, fakss 67300207</w:t>
              </w:r>
            </w:smartTag>
          </w:p>
          <w:p w14:paraId="3CA64D2F" w14:textId="77777777" w:rsidR="009E7093" w:rsidRPr="00D52538" w:rsidRDefault="009E7093" w:rsidP="009E7093">
            <w:pPr>
              <w:spacing w:after="0" w:line="240" w:lineRule="auto"/>
              <w:ind w:left="142"/>
              <w:rPr>
                <w:rFonts w:ascii="Times New Roman" w:hAnsi="Times New Roman"/>
                <w:sz w:val="23"/>
                <w:szCs w:val="23"/>
                <w:lang w:val="de-DE"/>
              </w:rPr>
            </w:pPr>
            <w:r w:rsidRPr="00D52538">
              <w:rPr>
                <w:rFonts w:ascii="Times New Roman" w:hAnsi="Times New Roman"/>
                <w:sz w:val="23"/>
                <w:szCs w:val="23"/>
                <w:lang w:val="de-DE"/>
              </w:rPr>
              <w:t>Valsts kase</w:t>
            </w:r>
          </w:p>
        </w:tc>
        <w:tc>
          <w:tcPr>
            <w:tcW w:w="4860" w:type="dxa"/>
          </w:tcPr>
          <w:p w14:paraId="52EBE3D5" w14:textId="77777777" w:rsidR="009E7093" w:rsidRPr="00D52538" w:rsidRDefault="005B4ADF" w:rsidP="009E7093">
            <w:pPr>
              <w:tabs>
                <w:tab w:val="left" w:pos="255"/>
              </w:tabs>
              <w:spacing w:after="0" w:line="240" w:lineRule="auto"/>
              <w:ind w:left="142"/>
              <w:rPr>
                <w:rFonts w:ascii="Times New Roman" w:hAnsi="Times New Roman"/>
                <w:sz w:val="23"/>
                <w:szCs w:val="23"/>
              </w:rPr>
            </w:pPr>
            <w:r w:rsidRPr="00D52538">
              <w:rPr>
                <w:rFonts w:ascii="Times New Roman" w:hAnsi="Times New Roman"/>
                <w:sz w:val="23"/>
                <w:szCs w:val="23"/>
              </w:rPr>
              <w:t>_____________________</w:t>
            </w:r>
            <w:r w:rsidR="009E7093" w:rsidRPr="00D52538">
              <w:rPr>
                <w:rFonts w:ascii="Times New Roman" w:hAnsi="Times New Roman"/>
                <w:sz w:val="23"/>
                <w:szCs w:val="23"/>
              </w:rPr>
              <w:t xml:space="preserve">, </w:t>
            </w:r>
          </w:p>
          <w:p w14:paraId="3E904177" w14:textId="77777777" w:rsidR="009E7093" w:rsidRPr="00D52538" w:rsidRDefault="009E7093" w:rsidP="009E7093">
            <w:pPr>
              <w:tabs>
                <w:tab w:val="left" w:pos="255"/>
              </w:tabs>
              <w:spacing w:after="0" w:line="240" w:lineRule="auto"/>
              <w:ind w:left="142"/>
              <w:rPr>
                <w:rFonts w:ascii="Times New Roman" w:hAnsi="Times New Roman"/>
                <w:sz w:val="23"/>
                <w:szCs w:val="23"/>
              </w:rPr>
            </w:pPr>
            <w:r w:rsidRPr="00D52538">
              <w:rPr>
                <w:rFonts w:ascii="Times New Roman" w:hAnsi="Times New Roman"/>
                <w:sz w:val="23"/>
                <w:szCs w:val="23"/>
              </w:rPr>
              <w:t xml:space="preserve">Tālrunis </w:t>
            </w:r>
            <w:r w:rsidR="005B4ADF" w:rsidRPr="00D52538">
              <w:rPr>
                <w:rFonts w:ascii="Times New Roman" w:hAnsi="Times New Roman"/>
                <w:sz w:val="23"/>
                <w:szCs w:val="23"/>
              </w:rPr>
              <w:t>____________________</w:t>
            </w:r>
          </w:p>
          <w:p w14:paraId="3F2C38F7" w14:textId="77777777" w:rsidR="009E7093" w:rsidRPr="00D52538" w:rsidRDefault="00444084" w:rsidP="00444084">
            <w:pPr>
              <w:spacing w:after="0" w:line="240" w:lineRule="auto"/>
              <w:ind w:left="142"/>
              <w:rPr>
                <w:rFonts w:ascii="Times New Roman" w:hAnsi="Times New Roman"/>
                <w:sz w:val="23"/>
                <w:szCs w:val="23"/>
                <w:lang w:val="de-DE"/>
              </w:rPr>
            </w:pPr>
            <w:r w:rsidRPr="00D52538">
              <w:rPr>
                <w:rFonts w:ascii="Times New Roman" w:hAnsi="Times New Roman"/>
                <w:sz w:val="23"/>
                <w:szCs w:val="23"/>
                <w:lang w:val="de-DE"/>
              </w:rPr>
              <w:t>Banka</w:t>
            </w:r>
          </w:p>
        </w:tc>
      </w:tr>
      <w:tr w:rsidR="009E7093" w:rsidRPr="00D52538" w14:paraId="2723204D" w14:textId="77777777" w:rsidTr="009E7093">
        <w:trPr>
          <w:gridAfter w:val="2"/>
          <w:wAfter w:w="5482" w:type="dxa"/>
          <w:trHeight w:val="217"/>
        </w:trPr>
        <w:tc>
          <w:tcPr>
            <w:tcW w:w="4860" w:type="dxa"/>
            <w:shd w:val="clear" w:color="auto" w:fill="auto"/>
          </w:tcPr>
          <w:p w14:paraId="671016E3" w14:textId="77777777" w:rsidR="009E7093" w:rsidRPr="00D52538" w:rsidRDefault="009E7093" w:rsidP="009E7093">
            <w:pPr>
              <w:spacing w:after="0" w:line="240" w:lineRule="auto"/>
              <w:ind w:left="142"/>
              <w:rPr>
                <w:rFonts w:ascii="Times New Roman" w:hAnsi="Times New Roman"/>
                <w:sz w:val="23"/>
                <w:szCs w:val="23"/>
                <w:lang w:val="de-DE"/>
              </w:rPr>
            </w:pPr>
            <w:r w:rsidRPr="00D52538">
              <w:rPr>
                <w:rFonts w:ascii="Times New Roman" w:hAnsi="Times New Roman"/>
                <w:sz w:val="23"/>
                <w:szCs w:val="23"/>
                <w:lang w:val="de-DE"/>
              </w:rPr>
              <w:t>TRELLV22</w:t>
            </w:r>
          </w:p>
        </w:tc>
        <w:tc>
          <w:tcPr>
            <w:tcW w:w="4860" w:type="dxa"/>
          </w:tcPr>
          <w:p w14:paraId="6F4AE43E" w14:textId="77777777" w:rsidR="009E7093" w:rsidRPr="00D52538" w:rsidRDefault="005B4ADF" w:rsidP="009E7093">
            <w:pPr>
              <w:spacing w:after="0" w:line="240" w:lineRule="auto"/>
              <w:ind w:left="142"/>
              <w:rPr>
                <w:rFonts w:ascii="Times New Roman" w:hAnsi="Times New Roman"/>
                <w:sz w:val="23"/>
                <w:szCs w:val="23"/>
                <w:lang w:val="de-DE"/>
              </w:rPr>
            </w:pPr>
            <w:r w:rsidRPr="00D52538">
              <w:rPr>
                <w:rFonts w:ascii="Times New Roman" w:hAnsi="Times New Roman"/>
                <w:sz w:val="23"/>
                <w:szCs w:val="23"/>
              </w:rPr>
              <w:t>Kods</w:t>
            </w:r>
          </w:p>
        </w:tc>
      </w:tr>
      <w:tr w:rsidR="009E7093" w:rsidRPr="00D52538" w14:paraId="5A6EB97D" w14:textId="77777777" w:rsidTr="009E7093">
        <w:trPr>
          <w:gridAfter w:val="2"/>
          <w:wAfter w:w="5482" w:type="dxa"/>
          <w:trHeight w:val="279"/>
        </w:trPr>
        <w:tc>
          <w:tcPr>
            <w:tcW w:w="4860" w:type="dxa"/>
            <w:shd w:val="clear" w:color="auto" w:fill="auto"/>
          </w:tcPr>
          <w:p w14:paraId="099AF488" w14:textId="77777777" w:rsidR="009E7093" w:rsidRPr="00D52538" w:rsidRDefault="009E7093" w:rsidP="009E7093">
            <w:pPr>
              <w:spacing w:after="0" w:line="240" w:lineRule="auto"/>
              <w:ind w:left="142"/>
              <w:rPr>
                <w:rFonts w:ascii="Times New Roman" w:hAnsi="Times New Roman"/>
                <w:sz w:val="23"/>
                <w:szCs w:val="23"/>
                <w:lang w:eastAsia="lv-LV"/>
              </w:rPr>
            </w:pPr>
            <w:r w:rsidRPr="00D52538">
              <w:rPr>
                <w:rFonts w:ascii="Times New Roman" w:hAnsi="Times New Roman"/>
                <w:sz w:val="23"/>
                <w:szCs w:val="23"/>
                <w:lang w:eastAsia="lv-LV"/>
              </w:rPr>
              <w:t>Konts Nr. LV51TREL2100656001000</w:t>
            </w:r>
          </w:p>
        </w:tc>
        <w:tc>
          <w:tcPr>
            <w:tcW w:w="4860" w:type="dxa"/>
          </w:tcPr>
          <w:p w14:paraId="18A3AE9F" w14:textId="77777777" w:rsidR="009E7093" w:rsidRPr="00D52538" w:rsidRDefault="009E7093" w:rsidP="005B4ADF">
            <w:pPr>
              <w:spacing w:after="0" w:line="240" w:lineRule="auto"/>
              <w:ind w:left="142"/>
              <w:rPr>
                <w:rFonts w:ascii="Times New Roman" w:hAnsi="Times New Roman"/>
                <w:sz w:val="23"/>
                <w:szCs w:val="23"/>
                <w:lang w:eastAsia="lv-LV"/>
              </w:rPr>
            </w:pPr>
            <w:r w:rsidRPr="00D52538">
              <w:rPr>
                <w:rFonts w:ascii="Times New Roman" w:hAnsi="Times New Roman"/>
                <w:sz w:val="23"/>
                <w:szCs w:val="23"/>
                <w:lang w:eastAsia="lv-LV"/>
              </w:rPr>
              <w:t>Konts Nr.</w:t>
            </w:r>
            <w:r w:rsidR="005B4ADF" w:rsidRPr="00D52538">
              <w:rPr>
                <w:rFonts w:ascii="Times New Roman" w:hAnsi="Times New Roman"/>
                <w:sz w:val="23"/>
                <w:szCs w:val="23"/>
              </w:rPr>
              <w:t>__________________________</w:t>
            </w:r>
          </w:p>
        </w:tc>
      </w:tr>
      <w:tr w:rsidR="009E7093" w:rsidRPr="00D52538" w14:paraId="327460A9" w14:textId="77777777" w:rsidTr="009E7093">
        <w:trPr>
          <w:gridAfter w:val="2"/>
          <w:wAfter w:w="5482" w:type="dxa"/>
          <w:trHeight w:val="927"/>
        </w:trPr>
        <w:tc>
          <w:tcPr>
            <w:tcW w:w="4860" w:type="dxa"/>
            <w:shd w:val="clear" w:color="auto" w:fill="auto"/>
          </w:tcPr>
          <w:p w14:paraId="64CEE54C" w14:textId="77777777" w:rsidR="009E7093" w:rsidRPr="00D52538" w:rsidRDefault="009E7093" w:rsidP="009E7093">
            <w:pPr>
              <w:spacing w:after="0" w:line="240" w:lineRule="auto"/>
              <w:ind w:left="142"/>
              <w:jc w:val="both"/>
              <w:rPr>
                <w:rFonts w:ascii="Times New Roman" w:hAnsi="Times New Roman"/>
                <w:b/>
                <w:sz w:val="23"/>
                <w:szCs w:val="23"/>
              </w:rPr>
            </w:pPr>
            <w:r w:rsidRPr="00D52538">
              <w:rPr>
                <w:rFonts w:ascii="Times New Roman" w:hAnsi="Times New Roman"/>
                <w:b/>
                <w:sz w:val="23"/>
                <w:szCs w:val="23"/>
              </w:rPr>
              <w:t>z.v.</w:t>
            </w:r>
          </w:p>
          <w:p w14:paraId="703F7C3C" w14:textId="77777777" w:rsidR="009E7093" w:rsidRPr="00D52538" w:rsidRDefault="009E7093" w:rsidP="009E7093">
            <w:pPr>
              <w:spacing w:after="0" w:line="240" w:lineRule="auto"/>
              <w:ind w:left="142" w:firstLine="180"/>
              <w:jc w:val="both"/>
              <w:rPr>
                <w:rFonts w:ascii="Times New Roman" w:hAnsi="Times New Roman"/>
                <w:b/>
                <w:sz w:val="23"/>
                <w:szCs w:val="23"/>
              </w:rPr>
            </w:pPr>
          </w:p>
          <w:p w14:paraId="4E8DEBA7" w14:textId="77777777" w:rsidR="009E7093" w:rsidRPr="00D52538" w:rsidRDefault="009E7093" w:rsidP="009E7093">
            <w:pPr>
              <w:spacing w:after="0" w:line="240" w:lineRule="auto"/>
              <w:ind w:left="142"/>
              <w:jc w:val="both"/>
              <w:rPr>
                <w:rFonts w:ascii="Times New Roman" w:hAnsi="Times New Roman"/>
                <w:b/>
                <w:sz w:val="23"/>
                <w:szCs w:val="23"/>
                <w:lang w:eastAsia="lv-LV"/>
              </w:rPr>
            </w:pPr>
            <w:r w:rsidRPr="00D52538">
              <w:rPr>
                <w:rFonts w:ascii="Times New Roman" w:hAnsi="Times New Roman"/>
                <w:b/>
                <w:sz w:val="23"/>
                <w:szCs w:val="23"/>
                <w:lang w:eastAsia="lv-LV"/>
              </w:rPr>
              <w:t xml:space="preserve">Vadītājs ______________ I.Vucāns </w:t>
            </w:r>
          </w:p>
        </w:tc>
        <w:tc>
          <w:tcPr>
            <w:tcW w:w="4860" w:type="dxa"/>
          </w:tcPr>
          <w:p w14:paraId="35964833" w14:textId="77777777" w:rsidR="009E7093" w:rsidRPr="00D52538" w:rsidRDefault="009E7093" w:rsidP="009E7093">
            <w:pPr>
              <w:spacing w:after="0" w:line="240" w:lineRule="auto"/>
              <w:ind w:left="142"/>
              <w:jc w:val="both"/>
              <w:rPr>
                <w:rFonts w:ascii="Times New Roman" w:hAnsi="Times New Roman"/>
                <w:b/>
                <w:sz w:val="23"/>
                <w:szCs w:val="23"/>
              </w:rPr>
            </w:pPr>
            <w:r w:rsidRPr="00D52538">
              <w:rPr>
                <w:rFonts w:ascii="Times New Roman" w:hAnsi="Times New Roman"/>
                <w:b/>
                <w:sz w:val="23"/>
                <w:szCs w:val="23"/>
              </w:rPr>
              <w:t>z.v.</w:t>
            </w:r>
          </w:p>
          <w:p w14:paraId="615CA0E5" w14:textId="77777777" w:rsidR="009E7093" w:rsidRPr="00D52538" w:rsidRDefault="009E7093" w:rsidP="009E7093">
            <w:pPr>
              <w:spacing w:after="0" w:line="240" w:lineRule="auto"/>
              <w:ind w:left="142" w:firstLine="180"/>
              <w:jc w:val="both"/>
              <w:rPr>
                <w:rFonts w:ascii="Times New Roman" w:hAnsi="Times New Roman"/>
                <w:b/>
                <w:sz w:val="23"/>
                <w:szCs w:val="23"/>
              </w:rPr>
            </w:pPr>
          </w:p>
          <w:p w14:paraId="39955F43" w14:textId="77777777" w:rsidR="009E7093" w:rsidRPr="00D52538" w:rsidRDefault="009E7093" w:rsidP="005B4ADF">
            <w:pPr>
              <w:spacing w:after="0" w:line="240" w:lineRule="auto"/>
              <w:ind w:left="142"/>
              <w:jc w:val="both"/>
              <w:rPr>
                <w:rFonts w:ascii="Times New Roman" w:hAnsi="Times New Roman"/>
                <w:b/>
                <w:sz w:val="23"/>
                <w:szCs w:val="23"/>
                <w:lang w:eastAsia="lv-LV"/>
              </w:rPr>
            </w:pPr>
            <w:r w:rsidRPr="00D52538">
              <w:rPr>
                <w:rFonts w:ascii="Times New Roman" w:hAnsi="Times New Roman"/>
                <w:b/>
                <w:sz w:val="23"/>
                <w:szCs w:val="23"/>
                <w:lang w:eastAsia="lv-LV"/>
              </w:rPr>
              <w:t xml:space="preserve">______________ </w:t>
            </w:r>
          </w:p>
        </w:tc>
      </w:tr>
    </w:tbl>
    <w:p w14:paraId="35AD0CA3" w14:textId="77777777" w:rsidR="00C91CCC" w:rsidRDefault="00C91CCC" w:rsidP="00FC2693">
      <w:pPr>
        <w:spacing w:after="0" w:line="240" w:lineRule="auto"/>
        <w:rPr>
          <w:rFonts w:ascii="Times New Roman" w:hAnsi="Times New Roman"/>
          <w:sz w:val="24"/>
          <w:szCs w:val="24"/>
        </w:rPr>
      </w:pPr>
    </w:p>
    <w:p w14:paraId="4ACA8981" w14:textId="77777777" w:rsidR="00C91CCC" w:rsidRDefault="00C91CCC" w:rsidP="00C91CCC">
      <w:pPr>
        <w:spacing w:after="0" w:line="240" w:lineRule="auto"/>
        <w:rPr>
          <w:rFonts w:ascii="Times New Roman" w:hAnsi="Times New Roman"/>
          <w:sz w:val="24"/>
          <w:szCs w:val="24"/>
        </w:rPr>
      </w:pPr>
    </w:p>
    <w:p w14:paraId="5709EDDB" w14:textId="77777777" w:rsidR="00C91CCC" w:rsidRPr="00C91CCC" w:rsidRDefault="00C91CCC" w:rsidP="00C91CCC">
      <w:pPr>
        <w:jc w:val="right"/>
        <w:rPr>
          <w:rFonts w:ascii="Times New Roman" w:hAnsi="Times New Roman"/>
          <w:sz w:val="24"/>
          <w:szCs w:val="24"/>
        </w:rPr>
      </w:pPr>
    </w:p>
    <w:sectPr w:rsidR="00C91CCC" w:rsidRPr="00C91CCC" w:rsidSect="00B917B6">
      <w:footerReference w:type="even" r:id="rId10"/>
      <w:footerReference w:type="default" r:id="rId11"/>
      <w:pgSz w:w="11906" w:h="16838"/>
      <w:pgMar w:top="1134" w:right="849" w:bottom="1702" w:left="1276" w:header="709" w:footer="6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0E67B" w14:textId="77777777" w:rsidR="001459BF" w:rsidRDefault="001459BF">
      <w:r>
        <w:separator/>
      </w:r>
    </w:p>
  </w:endnote>
  <w:endnote w:type="continuationSeparator" w:id="0">
    <w:p w14:paraId="116BE1B3" w14:textId="77777777" w:rsidR="001459BF" w:rsidRDefault="0014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50E9C" w14:textId="77777777" w:rsidR="00B6141B" w:rsidRDefault="00B6141B" w:rsidP="000E4A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E30BD" w14:textId="77777777" w:rsidR="00B6141B" w:rsidRDefault="00B6141B" w:rsidP="008B76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0193E" w14:textId="77777777" w:rsidR="00F5499D" w:rsidRPr="00D27756" w:rsidRDefault="00F5499D">
    <w:pPr>
      <w:pStyle w:val="Footer"/>
      <w:jc w:val="center"/>
      <w:rPr>
        <w:sz w:val="22"/>
        <w:szCs w:val="22"/>
      </w:rPr>
    </w:pPr>
    <w:r w:rsidRPr="00D27756">
      <w:rPr>
        <w:sz w:val="22"/>
        <w:szCs w:val="22"/>
      </w:rPr>
      <w:fldChar w:fldCharType="begin"/>
    </w:r>
    <w:r w:rsidRPr="00D27756">
      <w:rPr>
        <w:sz w:val="22"/>
        <w:szCs w:val="22"/>
      </w:rPr>
      <w:instrText xml:space="preserve"> PAGE   \* MERGEFORMAT </w:instrText>
    </w:r>
    <w:r w:rsidRPr="00D27756">
      <w:rPr>
        <w:sz w:val="22"/>
        <w:szCs w:val="22"/>
      </w:rPr>
      <w:fldChar w:fldCharType="separate"/>
    </w:r>
    <w:r w:rsidR="00A24C27">
      <w:rPr>
        <w:noProof/>
        <w:sz w:val="22"/>
        <w:szCs w:val="22"/>
      </w:rPr>
      <w:t>3</w:t>
    </w:r>
    <w:r w:rsidRPr="00D27756">
      <w:rPr>
        <w:noProof/>
        <w:sz w:val="22"/>
        <w:szCs w:val="22"/>
      </w:rPr>
      <w:fldChar w:fldCharType="end"/>
    </w:r>
  </w:p>
  <w:p w14:paraId="25A50FEE" w14:textId="77777777" w:rsidR="00B6141B" w:rsidRPr="00E4764C" w:rsidRDefault="00B6141B" w:rsidP="00E4764C">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5FF2" w14:textId="77777777" w:rsidR="001459BF" w:rsidRDefault="001459BF">
      <w:r>
        <w:separator/>
      </w:r>
    </w:p>
  </w:footnote>
  <w:footnote w:type="continuationSeparator" w:id="0">
    <w:p w14:paraId="5F2F072B" w14:textId="77777777" w:rsidR="001459BF" w:rsidRDefault="00145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4D9"/>
    <w:multiLevelType w:val="multilevel"/>
    <w:tmpl w:val="A6BC14A6"/>
    <w:lvl w:ilvl="0">
      <w:start w:val="1"/>
      <w:numFmt w:val="decimal"/>
      <w:lvlText w:val="%1."/>
      <w:lvlJc w:val="left"/>
      <w:pPr>
        <w:tabs>
          <w:tab w:val="num" w:pos="360"/>
        </w:tabs>
        <w:ind w:left="360" w:hanging="360"/>
      </w:pPr>
      <w:rPr>
        <w:b/>
      </w:rPr>
    </w:lvl>
    <w:lvl w:ilvl="1">
      <w:start w:val="1"/>
      <w:numFmt w:val="decimal"/>
      <w:isLgl/>
      <w:lvlText w:val="%1.%2."/>
      <w:lvlJc w:val="left"/>
      <w:pPr>
        <w:tabs>
          <w:tab w:val="num" w:pos="720"/>
        </w:tabs>
        <w:ind w:left="720" w:hanging="720"/>
      </w:pPr>
      <w:rPr>
        <w:b/>
        <w:i w:val="0"/>
      </w:rPr>
    </w:lvl>
    <w:lvl w:ilvl="2">
      <w:start w:val="1"/>
      <w:numFmt w:val="decimal"/>
      <w:isLgl/>
      <w:lvlText w:val="%1.%2.%3."/>
      <w:lvlJc w:val="left"/>
      <w:pPr>
        <w:tabs>
          <w:tab w:val="num" w:pos="720"/>
        </w:tabs>
        <w:ind w:left="720" w:hanging="720"/>
      </w:pPr>
      <w:rPr>
        <w:b/>
        <w:i w:val="0"/>
      </w:rPr>
    </w:lvl>
    <w:lvl w:ilvl="3">
      <w:start w:val="1"/>
      <w:numFmt w:val="decimal"/>
      <w:lvlText w:val="%4."/>
      <w:lvlJc w:val="left"/>
      <w:pPr>
        <w:tabs>
          <w:tab w:val="num" w:pos="720"/>
        </w:tabs>
        <w:ind w:left="720" w:hanging="36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15:restartNumberingAfterBreak="0">
    <w:nsid w:val="136A73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042F3F"/>
    <w:multiLevelType w:val="multilevel"/>
    <w:tmpl w:val="D34A5748"/>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rPr>
    </w:lvl>
    <w:lvl w:ilvl="2">
      <w:start w:val="1"/>
      <w:numFmt w:val="decimal"/>
      <w:lvlText w:val="%1.%2.%3."/>
      <w:lvlJc w:val="left"/>
      <w:pPr>
        <w:ind w:left="1224"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C300DB7"/>
    <w:multiLevelType w:val="hybridMultilevel"/>
    <w:tmpl w:val="4984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C51D58"/>
    <w:multiLevelType w:val="multilevel"/>
    <w:tmpl w:val="EF5069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50485C"/>
    <w:multiLevelType w:val="multilevel"/>
    <w:tmpl w:val="648CD2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3B55513"/>
    <w:multiLevelType w:val="hybridMultilevel"/>
    <w:tmpl w:val="E2E40A76"/>
    <w:lvl w:ilvl="0" w:tplc="D92063F4">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E03DFE"/>
    <w:multiLevelType w:val="multilevel"/>
    <w:tmpl w:val="AEE86930"/>
    <w:lvl w:ilvl="0">
      <w:start w:val="2"/>
      <w:numFmt w:val="decimal"/>
      <w:lvlText w:val="%1."/>
      <w:lvlJc w:val="left"/>
      <w:pPr>
        <w:tabs>
          <w:tab w:val="num" w:pos="2160"/>
        </w:tabs>
        <w:ind w:left="2160" w:hanging="360"/>
      </w:pPr>
      <w:rPr>
        <w:b/>
      </w:rPr>
    </w:lvl>
    <w:lvl w:ilvl="1">
      <w:start w:val="1"/>
      <w:numFmt w:val="decimal"/>
      <w:lvlText w:val="%1.%2."/>
      <w:lvlJc w:val="left"/>
      <w:pPr>
        <w:tabs>
          <w:tab w:val="num" w:pos="360"/>
        </w:tabs>
        <w:ind w:left="360" w:hanging="360"/>
      </w:pPr>
      <w:rPr>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3A5F189A"/>
    <w:multiLevelType w:val="multilevel"/>
    <w:tmpl w:val="EBB8A150"/>
    <w:lvl w:ilvl="0">
      <w:start w:val="1"/>
      <w:numFmt w:val="decimal"/>
      <w:lvlText w:val="%1."/>
      <w:lvlJc w:val="left"/>
      <w:pPr>
        <w:ind w:left="2460" w:hanging="360"/>
      </w:pPr>
      <w:rPr>
        <w:rFonts w:cs="Times New Roman"/>
        <w:b/>
      </w:rPr>
    </w:lvl>
    <w:lvl w:ilvl="1">
      <w:start w:val="1"/>
      <w:numFmt w:val="decimal"/>
      <w:lvlText w:val="%1.%2."/>
      <w:lvlJc w:val="left"/>
      <w:pPr>
        <w:ind w:left="992" w:hanging="432"/>
      </w:pPr>
      <w:rPr>
        <w:rFonts w:cs="Times New Roman"/>
        <w:b/>
      </w:rPr>
    </w:lvl>
    <w:lvl w:ilvl="2">
      <w:start w:val="1"/>
      <w:numFmt w:val="decimal"/>
      <w:lvlText w:val="%1.%2.%3."/>
      <w:lvlJc w:val="left"/>
      <w:pPr>
        <w:ind w:left="204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D684C56"/>
    <w:multiLevelType w:val="multilevel"/>
    <w:tmpl w:val="925E9878"/>
    <w:lvl w:ilvl="0">
      <w:start w:val="1"/>
      <w:numFmt w:val="none"/>
      <w:lvlText w:val="3.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lvlText w:val="%4."/>
      <w:lvlJc w:val="left"/>
      <w:pPr>
        <w:tabs>
          <w:tab w:val="num" w:pos="720"/>
        </w:tabs>
        <w:ind w:left="720" w:hanging="36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4DC82C35"/>
    <w:multiLevelType w:val="multilevel"/>
    <w:tmpl w:val="BB240776"/>
    <w:lvl w:ilvl="0">
      <w:start w:val="1"/>
      <w:numFmt w:val="none"/>
      <w:lvlText w:val="3.1."/>
      <w:lvlJc w:val="left"/>
      <w:pPr>
        <w:tabs>
          <w:tab w:val="num" w:pos="360"/>
        </w:tabs>
        <w:ind w:left="360" w:hanging="360"/>
      </w:pPr>
      <w:rPr>
        <w:rFonts w:hint="default"/>
        <w:b/>
      </w:rPr>
    </w:lvl>
    <w:lvl w:ilvl="1">
      <w:start w:val="1"/>
      <w:numFmt w:val="none"/>
      <w:isLgl/>
      <w:lvlText w:val="3.2."/>
      <w:lvlJc w:val="left"/>
      <w:pPr>
        <w:tabs>
          <w:tab w:val="num" w:pos="720"/>
        </w:tabs>
        <w:ind w:left="720" w:hanging="720"/>
      </w:pPr>
      <w:rPr>
        <w:rFonts w:hint="default"/>
        <w:b/>
        <w:i w:val="0"/>
      </w:rPr>
    </w:lvl>
    <w:lvl w:ilvl="2">
      <w:start w:val="1"/>
      <w:numFmt w:val="none"/>
      <w:isLgl/>
      <w:lvlText w:val="3.3."/>
      <w:lvlJc w:val="left"/>
      <w:pPr>
        <w:tabs>
          <w:tab w:val="num" w:pos="720"/>
        </w:tabs>
        <w:ind w:left="720" w:hanging="720"/>
      </w:pPr>
      <w:rPr>
        <w:rFonts w:hint="default"/>
        <w:b/>
        <w:i w:val="0"/>
      </w:rPr>
    </w:lvl>
    <w:lvl w:ilvl="3">
      <w:start w:val="1"/>
      <w:numFmt w:val="none"/>
      <w:lvlRestart w:val="0"/>
      <w:lvlText w:val="3.4."/>
      <w:lvlJc w:val="left"/>
      <w:pPr>
        <w:tabs>
          <w:tab w:val="num" w:pos="720"/>
        </w:tabs>
        <w:ind w:left="720" w:hanging="36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558D5BFD"/>
    <w:multiLevelType w:val="hybridMultilevel"/>
    <w:tmpl w:val="678496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FD6C09"/>
    <w:multiLevelType w:val="multilevel"/>
    <w:tmpl w:val="E638B33E"/>
    <w:lvl w:ilvl="0">
      <w:start w:val="1"/>
      <w:numFmt w:val="none"/>
      <w:lvlText w:val="3."/>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lvlText w:val="%4."/>
      <w:lvlJc w:val="left"/>
      <w:pPr>
        <w:tabs>
          <w:tab w:val="num" w:pos="720"/>
        </w:tabs>
        <w:ind w:left="720" w:hanging="36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6A602AA7"/>
    <w:multiLevelType w:val="multilevel"/>
    <w:tmpl w:val="76B6A73C"/>
    <w:lvl w:ilvl="0">
      <w:start w:val="2"/>
      <w:numFmt w:val="decimal"/>
      <w:lvlText w:val="%1."/>
      <w:lvlJc w:val="left"/>
      <w:pPr>
        <w:tabs>
          <w:tab w:val="num" w:pos="1800"/>
        </w:tabs>
        <w:ind w:left="1800" w:hanging="360"/>
      </w:pPr>
      <w:rPr>
        <w:rFonts w:hint="default"/>
        <w:b/>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A924289"/>
    <w:multiLevelType w:val="multilevel"/>
    <w:tmpl w:val="925E9878"/>
    <w:lvl w:ilvl="0">
      <w:start w:val="1"/>
      <w:numFmt w:val="none"/>
      <w:lvlText w:val="3.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lvlText w:val="%4."/>
      <w:lvlJc w:val="left"/>
      <w:pPr>
        <w:tabs>
          <w:tab w:val="num" w:pos="720"/>
        </w:tabs>
        <w:ind w:left="720" w:hanging="36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
  </w:num>
  <w:num w:numId="2">
    <w:abstractNumId w:val="8"/>
  </w:num>
  <w:num w:numId="3">
    <w:abstractNumId w:val="13"/>
  </w:num>
  <w:num w:numId="4">
    <w:abstractNumId w:val="6"/>
  </w:num>
  <w:num w:numId="5">
    <w:abstractNumId w:val="12"/>
  </w:num>
  <w:num w:numId="6">
    <w:abstractNumId w:val="1"/>
  </w:num>
  <w:num w:numId="7">
    <w:abstractNumId w:val="14"/>
  </w:num>
  <w:num w:numId="8">
    <w:abstractNumId w:val="9"/>
  </w:num>
  <w:num w:numId="9">
    <w:abstractNumId w:val="10"/>
  </w:num>
  <w:num w:numId="10">
    <w:abstractNumId w:val="0"/>
  </w:num>
  <w:num w:numId="11">
    <w:abstractNumId w:val="4"/>
  </w:num>
  <w:num w:numId="12">
    <w:abstractNumId w:val="7"/>
  </w:num>
  <w:num w:numId="13">
    <w:abstractNumId w:val="5"/>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EC"/>
    <w:rsid w:val="000027A4"/>
    <w:rsid w:val="0000340D"/>
    <w:rsid w:val="00003B58"/>
    <w:rsid w:val="00004EEE"/>
    <w:rsid w:val="00011D51"/>
    <w:rsid w:val="000139BF"/>
    <w:rsid w:val="00014361"/>
    <w:rsid w:val="00014C9C"/>
    <w:rsid w:val="000175FF"/>
    <w:rsid w:val="00024CE8"/>
    <w:rsid w:val="000265CC"/>
    <w:rsid w:val="0003170B"/>
    <w:rsid w:val="00047CB0"/>
    <w:rsid w:val="00047EC5"/>
    <w:rsid w:val="00051B98"/>
    <w:rsid w:val="0005721F"/>
    <w:rsid w:val="000614F8"/>
    <w:rsid w:val="0006346F"/>
    <w:rsid w:val="000654A1"/>
    <w:rsid w:val="00066112"/>
    <w:rsid w:val="00066D92"/>
    <w:rsid w:val="00070127"/>
    <w:rsid w:val="00074CD5"/>
    <w:rsid w:val="0007541A"/>
    <w:rsid w:val="000839FF"/>
    <w:rsid w:val="00096626"/>
    <w:rsid w:val="000A36C2"/>
    <w:rsid w:val="000A4DD7"/>
    <w:rsid w:val="000A5A81"/>
    <w:rsid w:val="000B48F8"/>
    <w:rsid w:val="000C3A70"/>
    <w:rsid w:val="000C5281"/>
    <w:rsid w:val="000D70D3"/>
    <w:rsid w:val="000E14A3"/>
    <w:rsid w:val="000E3028"/>
    <w:rsid w:val="000E4A7B"/>
    <w:rsid w:val="0010152E"/>
    <w:rsid w:val="001054DD"/>
    <w:rsid w:val="001431F6"/>
    <w:rsid w:val="001459BF"/>
    <w:rsid w:val="00151BF6"/>
    <w:rsid w:val="001548D6"/>
    <w:rsid w:val="00155994"/>
    <w:rsid w:val="00163C42"/>
    <w:rsid w:val="00175CBE"/>
    <w:rsid w:val="00180F98"/>
    <w:rsid w:val="001821E0"/>
    <w:rsid w:val="001856A1"/>
    <w:rsid w:val="0018610A"/>
    <w:rsid w:val="00191CBA"/>
    <w:rsid w:val="0019203F"/>
    <w:rsid w:val="00192130"/>
    <w:rsid w:val="00195805"/>
    <w:rsid w:val="001B2151"/>
    <w:rsid w:val="001B453C"/>
    <w:rsid w:val="001B504F"/>
    <w:rsid w:val="001B567A"/>
    <w:rsid w:val="001B6D10"/>
    <w:rsid w:val="001B7AE4"/>
    <w:rsid w:val="001B7C4E"/>
    <w:rsid w:val="001C25B7"/>
    <w:rsid w:val="001C2AB1"/>
    <w:rsid w:val="001C64AB"/>
    <w:rsid w:val="001E0461"/>
    <w:rsid w:val="001E2C4E"/>
    <w:rsid w:val="001E3123"/>
    <w:rsid w:val="001E3B47"/>
    <w:rsid w:val="001F1747"/>
    <w:rsid w:val="001F2BEE"/>
    <w:rsid w:val="001F5C88"/>
    <w:rsid w:val="002008A8"/>
    <w:rsid w:val="00200D5A"/>
    <w:rsid w:val="00212EA2"/>
    <w:rsid w:val="00223AA5"/>
    <w:rsid w:val="002311DE"/>
    <w:rsid w:val="0023170A"/>
    <w:rsid w:val="00235E87"/>
    <w:rsid w:val="002444EA"/>
    <w:rsid w:val="002467AA"/>
    <w:rsid w:val="00251C4A"/>
    <w:rsid w:val="00255241"/>
    <w:rsid w:val="00260EEA"/>
    <w:rsid w:val="00263C89"/>
    <w:rsid w:val="00266AB7"/>
    <w:rsid w:val="00267C64"/>
    <w:rsid w:val="00271ED5"/>
    <w:rsid w:val="0028528F"/>
    <w:rsid w:val="002973A6"/>
    <w:rsid w:val="002A00DC"/>
    <w:rsid w:val="002A3592"/>
    <w:rsid w:val="002A4DB5"/>
    <w:rsid w:val="002B2D98"/>
    <w:rsid w:val="002B7738"/>
    <w:rsid w:val="002C0452"/>
    <w:rsid w:val="002C4F72"/>
    <w:rsid w:val="002D0539"/>
    <w:rsid w:val="002D0C8D"/>
    <w:rsid w:val="002E0107"/>
    <w:rsid w:val="002E34C5"/>
    <w:rsid w:val="002E3835"/>
    <w:rsid w:val="002E6AE3"/>
    <w:rsid w:val="002F165F"/>
    <w:rsid w:val="00301041"/>
    <w:rsid w:val="00302907"/>
    <w:rsid w:val="003029E5"/>
    <w:rsid w:val="003078DE"/>
    <w:rsid w:val="003151D4"/>
    <w:rsid w:val="00316CEB"/>
    <w:rsid w:val="00321297"/>
    <w:rsid w:val="00325B47"/>
    <w:rsid w:val="00327768"/>
    <w:rsid w:val="00332164"/>
    <w:rsid w:val="00334975"/>
    <w:rsid w:val="00346559"/>
    <w:rsid w:val="003474E8"/>
    <w:rsid w:val="00351477"/>
    <w:rsid w:val="003567E6"/>
    <w:rsid w:val="00357AF9"/>
    <w:rsid w:val="00371DBD"/>
    <w:rsid w:val="00374BBC"/>
    <w:rsid w:val="00393195"/>
    <w:rsid w:val="003A2309"/>
    <w:rsid w:val="003A2327"/>
    <w:rsid w:val="003A3F8A"/>
    <w:rsid w:val="003A5D17"/>
    <w:rsid w:val="003A6EEF"/>
    <w:rsid w:val="003B6DE3"/>
    <w:rsid w:val="003C3552"/>
    <w:rsid w:val="003D0A2F"/>
    <w:rsid w:val="003D218A"/>
    <w:rsid w:val="003D2B2D"/>
    <w:rsid w:val="003D5C44"/>
    <w:rsid w:val="00402ECB"/>
    <w:rsid w:val="00403729"/>
    <w:rsid w:val="00411F77"/>
    <w:rsid w:val="004121D6"/>
    <w:rsid w:val="004131BE"/>
    <w:rsid w:val="0042272C"/>
    <w:rsid w:val="00424E65"/>
    <w:rsid w:val="00427858"/>
    <w:rsid w:val="00431ECE"/>
    <w:rsid w:val="00444084"/>
    <w:rsid w:val="004471A6"/>
    <w:rsid w:val="004509AC"/>
    <w:rsid w:val="00453496"/>
    <w:rsid w:val="004654FC"/>
    <w:rsid w:val="0047780A"/>
    <w:rsid w:val="0048339A"/>
    <w:rsid w:val="004850FF"/>
    <w:rsid w:val="00485E9F"/>
    <w:rsid w:val="0049781C"/>
    <w:rsid w:val="004A3209"/>
    <w:rsid w:val="004A48D5"/>
    <w:rsid w:val="004B1AD0"/>
    <w:rsid w:val="004B2984"/>
    <w:rsid w:val="004B2A4B"/>
    <w:rsid w:val="004D320C"/>
    <w:rsid w:val="004D53E6"/>
    <w:rsid w:val="004E3217"/>
    <w:rsid w:val="004E4081"/>
    <w:rsid w:val="004F32A7"/>
    <w:rsid w:val="004F4952"/>
    <w:rsid w:val="004F5842"/>
    <w:rsid w:val="00506821"/>
    <w:rsid w:val="00520BE4"/>
    <w:rsid w:val="00522F19"/>
    <w:rsid w:val="005256B7"/>
    <w:rsid w:val="00530253"/>
    <w:rsid w:val="005327E7"/>
    <w:rsid w:val="005419B9"/>
    <w:rsid w:val="00552AA9"/>
    <w:rsid w:val="00554AFF"/>
    <w:rsid w:val="00555012"/>
    <w:rsid w:val="005555A3"/>
    <w:rsid w:val="00560CD7"/>
    <w:rsid w:val="0056228C"/>
    <w:rsid w:val="005646B9"/>
    <w:rsid w:val="00564848"/>
    <w:rsid w:val="00570365"/>
    <w:rsid w:val="00572138"/>
    <w:rsid w:val="005832B7"/>
    <w:rsid w:val="00584532"/>
    <w:rsid w:val="00587D86"/>
    <w:rsid w:val="005948C4"/>
    <w:rsid w:val="005A300F"/>
    <w:rsid w:val="005A6709"/>
    <w:rsid w:val="005B1200"/>
    <w:rsid w:val="005B4ADF"/>
    <w:rsid w:val="005B4EDD"/>
    <w:rsid w:val="005C014C"/>
    <w:rsid w:val="005C2DC8"/>
    <w:rsid w:val="005C7D16"/>
    <w:rsid w:val="005D1A7B"/>
    <w:rsid w:val="005D41BB"/>
    <w:rsid w:val="005D74AE"/>
    <w:rsid w:val="005E38DE"/>
    <w:rsid w:val="005E7CC7"/>
    <w:rsid w:val="005F6C0C"/>
    <w:rsid w:val="00601F3D"/>
    <w:rsid w:val="00603B91"/>
    <w:rsid w:val="006052BB"/>
    <w:rsid w:val="00613E78"/>
    <w:rsid w:val="00624138"/>
    <w:rsid w:val="0062779A"/>
    <w:rsid w:val="00631528"/>
    <w:rsid w:val="00633061"/>
    <w:rsid w:val="006345D5"/>
    <w:rsid w:val="00643482"/>
    <w:rsid w:val="00644416"/>
    <w:rsid w:val="00657E75"/>
    <w:rsid w:val="0066488D"/>
    <w:rsid w:val="00664AD3"/>
    <w:rsid w:val="006710FE"/>
    <w:rsid w:val="00677BA9"/>
    <w:rsid w:val="00681FFB"/>
    <w:rsid w:val="00682E04"/>
    <w:rsid w:val="006874D4"/>
    <w:rsid w:val="006966BD"/>
    <w:rsid w:val="00696E99"/>
    <w:rsid w:val="006A2209"/>
    <w:rsid w:val="006B1CEE"/>
    <w:rsid w:val="006B4149"/>
    <w:rsid w:val="006E3E99"/>
    <w:rsid w:val="006E7858"/>
    <w:rsid w:val="006F17CB"/>
    <w:rsid w:val="006F2514"/>
    <w:rsid w:val="006F6F21"/>
    <w:rsid w:val="007056DD"/>
    <w:rsid w:val="00712AA7"/>
    <w:rsid w:val="00725E6F"/>
    <w:rsid w:val="0073589A"/>
    <w:rsid w:val="00742ECF"/>
    <w:rsid w:val="00753844"/>
    <w:rsid w:val="0075495F"/>
    <w:rsid w:val="007664B6"/>
    <w:rsid w:val="00770235"/>
    <w:rsid w:val="00771923"/>
    <w:rsid w:val="00772855"/>
    <w:rsid w:val="00781281"/>
    <w:rsid w:val="0078425B"/>
    <w:rsid w:val="00790FB0"/>
    <w:rsid w:val="007A68D0"/>
    <w:rsid w:val="007C339D"/>
    <w:rsid w:val="007E569D"/>
    <w:rsid w:val="007E6B98"/>
    <w:rsid w:val="007F01F7"/>
    <w:rsid w:val="007F094E"/>
    <w:rsid w:val="008039D6"/>
    <w:rsid w:val="00803D0A"/>
    <w:rsid w:val="008103CA"/>
    <w:rsid w:val="008144E9"/>
    <w:rsid w:val="0082249D"/>
    <w:rsid w:val="00831B50"/>
    <w:rsid w:val="00835BA1"/>
    <w:rsid w:val="008374CA"/>
    <w:rsid w:val="00842010"/>
    <w:rsid w:val="00847FE5"/>
    <w:rsid w:val="0085117B"/>
    <w:rsid w:val="00860EDB"/>
    <w:rsid w:val="00862E7A"/>
    <w:rsid w:val="00864243"/>
    <w:rsid w:val="0086565E"/>
    <w:rsid w:val="00866946"/>
    <w:rsid w:val="00881614"/>
    <w:rsid w:val="00885E20"/>
    <w:rsid w:val="00894820"/>
    <w:rsid w:val="008A1186"/>
    <w:rsid w:val="008A7F7A"/>
    <w:rsid w:val="008B443E"/>
    <w:rsid w:val="008B7661"/>
    <w:rsid w:val="008C099A"/>
    <w:rsid w:val="008D16F9"/>
    <w:rsid w:val="008D2BD9"/>
    <w:rsid w:val="008D3237"/>
    <w:rsid w:val="008D6084"/>
    <w:rsid w:val="008D794E"/>
    <w:rsid w:val="008E4E24"/>
    <w:rsid w:val="008E7660"/>
    <w:rsid w:val="008F2579"/>
    <w:rsid w:val="008F65CE"/>
    <w:rsid w:val="00907025"/>
    <w:rsid w:val="009079FA"/>
    <w:rsid w:val="00916383"/>
    <w:rsid w:val="00917B61"/>
    <w:rsid w:val="00923C92"/>
    <w:rsid w:val="00935CE1"/>
    <w:rsid w:val="00937826"/>
    <w:rsid w:val="009410DC"/>
    <w:rsid w:val="009417E8"/>
    <w:rsid w:val="00951610"/>
    <w:rsid w:val="00956CB3"/>
    <w:rsid w:val="009628B5"/>
    <w:rsid w:val="00970FE2"/>
    <w:rsid w:val="0098222B"/>
    <w:rsid w:val="0099274D"/>
    <w:rsid w:val="00995EB5"/>
    <w:rsid w:val="009B60E6"/>
    <w:rsid w:val="009B6A19"/>
    <w:rsid w:val="009B798D"/>
    <w:rsid w:val="009C66C8"/>
    <w:rsid w:val="009D1A27"/>
    <w:rsid w:val="009D5F13"/>
    <w:rsid w:val="009E2E8B"/>
    <w:rsid w:val="009E4C8C"/>
    <w:rsid w:val="009E6707"/>
    <w:rsid w:val="009E7093"/>
    <w:rsid w:val="009F1924"/>
    <w:rsid w:val="009F1CEE"/>
    <w:rsid w:val="00A016EC"/>
    <w:rsid w:val="00A028FC"/>
    <w:rsid w:val="00A16387"/>
    <w:rsid w:val="00A20C83"/>
    <w:rsid w:val="00A21A4E"/>
    <w:rsid w:val="00A24C27"/>
    <w:rsid w:val="00A30A8E"/>
    <w:rsid w:val="00A36ED2"/>
    <w:rsid w:val="00A42BBF"/>
    <w:rsid w:val="00A44347"/>
    <w:rsid w:val="00A45691"/>
    <w:rsid w:val="00A51E0E"/>
    <w:rsid w:val="00A52C54"/>
    <w:rsid w:val="00A57DA9"/>
    <w:rsid w:val="00A837F1"/>
    <w:rsid w:val="00A868AF"/>
    <w:rsid w:val="00A86C1D"/>
    <w:rsid w:val="00AA7484"/>
    <w:rsid w:val="00AB27E3"/>
    <w:rsid w:val="00AB3055"/>
    <w:rsid w:val="00AB4F2C"/>
    <w:rsid w:val="00AC00A1"/>
    <w:rsid w:val="00AC47D8"/>
    <w:rsid w:val="00AD14FA"/>
    <w:rsid w:val="00AD6C62"/>
    <w:rsid w:val="00AE1392"/>
    <w:rsid w:val="00AF3B17"/>
    <w:rsid w:val="00AF63FA"/>
    <w:rsid w:val="00B01EDD"/>
    <w:rsid w:val="00B1430A"/>
    <w:rsid w:val="00B20434"/>
    <w:rsid w:val="00B24226"/>
    <w:rsid w:val="00B249EE"/>
    <w:rsid w:val="00B24DC2"/>
    <w:rsid w:val="00B4741E"/>
    <w:rsid w:val="00B5455E"/>
    <w:rsid w:val="00B54E34"/>
    <w:rsid w:val="00B6141B"/>
    <w:rsid w:val="00B73866"/>
    <w:rsid w:val="00B74FD3"/>
    <w:rsid w:val="00B7740C"/>
    <w:rsid w:val="00B81D7B"/>
    <w:rsid w:val="00B917B6"/>
    <w:rsid w:val="00BA051B"/>
    <w:rsid w:val="00BA23F3"/>
    <w:rsid w:val="00BA33EC"/>
    <w:rsid w:val="00BA7784"/>
    <w:rsid w:val="00BC15C7"/>
    <w:rsid w:val="00BC672A"/>
    <w:rsid w:val="00BD416F"/>
    <w:rsid w:val="00BE2A16"/>
    <w:rsid w:val="00BF551C"/>
    <w:rsid w:val="00C00E04"/>
    <w:rsid w:val="00C071C5"/>
    <w:rsid w:val="00C0780D"/>
    <w:rsid w:val="00C16CE7"/>
    <w:rsid w:val="00C16E71"/>
    <w:rsid w:val="00C203DA"/>
    <w:rsid w:val="00C21F6F"/>
    <w:rsid w:val="00C26215"/>
    <w:rsid w:val="00C3105C"/>
    <w:rsid w:val="00C36272"/>
    <w:rsid w:val="00C4005F"/>
    <w:rsid w:val="00C43355"/>
    <w:rsid w:val="00C52C9A"/>
    <w:rsid w:val="00C531D1"/>
    <w:rsid w:val="00C547A0"/>
    <w:rsid w:val="00C55D58"/>
    <w:rsid w:val="00C60A36"/>
    <w:rsid w:val="00C6156F"/>
    <w:rsid w:val="00C76139"/>
    <w:rsid w:val="00C771D3"/>
    <w:rsid w:val="00C806DF"/>
    <w:rsid w:val="00C831B9"/>
    <w:rsid w:val="00C843E5"/>
    <w:rsid w:val="00C91CCC"/>
    <w:rsid w:val="00CA5F49"/>
    <w:rsid w:val="00CB43F6"/>
    <w:rsid w:val="00CB73F9"/>
    <w:rsid w:val="00CC1DE3"/>
    <w:rsid w:val="00CC543C"/>
    <w:rsid w:val="00CC7D5E"/>
    <w:rsid w:val="00CD5390"/>
    <w:rsid w:val="00D265A2"/>
    <w:rsid w:val="00D27611"/>
    <w:rsid w:val="00D27756"/>
    <w:rsid w:val="00D318C3"/>
    <w:rsid w:val="00D350FE"/>
    <w:rsid w:val="00D36399"/>
    <w:rsid w:val="00D4096B"/>
    <w:rsid w:val="00D40CA1"/>
    <w:rsid w:val="00D423C2"/>
    <w:rsid w:val="00D457B7"/>
    <w:rsid w:val="00D51C62"/>
    <w:rsid w:val="00D52538"/>
    <w:rsid w:val="00D54776"/>
    <w:rsid w:val="00D5516F"/>
    <w:rsid w:val="00D562D1"/>
    <w:rsid w:val="00D617CA"/>
    <w:rsid w:val="00D62157"/>
    <w:rsid w:val="00D67E31"/>
    <w:rsid w:val="00D71919"/>
    <w:rsid w:val="00DA376B"/>
    <w:rsid w:val="00DA4EB0"/>
    <w:rsid w:val="00DA6AED"/>
    <w:rsid w:val="00DB1439"/>
    <w:rsid w:val="00DB43F1"/>
    <w:rsid w:val="00DB609F"/>
    <w:rsid w:val="00DC16EF"/>
    <w:rsid w:val="00DC5368"/>
    <w:rsid w:val="00DD13DC"/>
    <w:rsid w:val="00DD5BD9"/>
    <w:rsid w:val="00DD5CD3"/>
    <w:rsid w:val="00DE26F1"/>
    <w:rsid w:val="00DE3818"/>
    <w:rsid w:val="00DE3A3D"/>
    <w:rsid w:val="00DE6E13"/>
    <w:rsid w:val="00DF26BA"/>
    <w:rsid w:val="00DF5395"/>
    <w:rsid w:val="00E13590"/>
    <w:rsid w:val="00E16FB3"/>
    <w:rsid w:val="00E22529"/>
    <w:rsid w:val="00E24406"/>
    <w:rsid w:val="00E244F6"/>
    <w:rsid w:val="00E43A43"/>
    <w:rsid w:val="00E45C24"/>
    <w:rsid w:val="00E46FF2"/>
    <w:rsid w:val="00E4764C"/>
    <w:rsid w:val="00E52634"/>
    <w:rsid w:val="00E527EB"/>
    <w:rsid w:val="00E5756F"/>
    <w:rsid w:val="00E66788"/>
    <w:rsid w:val="00E71D4A"/>
    <w:rsid w:val="00E74819"/>
    <w:rsid w:val="00E7775B"/>
    <w:rsid w:val="00E77867"/>
    <w:rsid w:val="00E87F1F"/>
    <w:rsid w:val="00E9124F"/>
    <w:rsid w:val="00E9386A"/>
    <w:rsid w:val="00E944B7"/>
    <w:rsid w:val="00EA1DB6"/>
    <w:rsid w:val="00EA1FEC"/>
    <w:rsid w:val="00EA655B"/>
    <w:rsid w:val="00EC04D2"/>
    <w:rsid w:val="00EC483E"/>
    <w:rsid w:val="00EC5F0E"/>
    <w:rsid w:val="00ED0A74"/>
    <w:rsid w:val="00ED17CD"/>
    <w:rsid w:val="00ED790B"/>
    <w:rsid w:val="00EE0F1D"/>
    <w:rsid w:val="00EE1C96"/>
    <w:rsid w:val="00EE39D1"/>
    <w:rsid w:val="00EE3F46"/>
    <w:rsid w:val="00EE6B14"/>
    <w:rsid w:val="00EF162B"/>
    <w:rsid w:val="00EF3951"/>
    <w:rsid w:val="00EF40A9"/>
    <w:rsid w:val="00F14B6D"/>
    <w:rsid w:val="00F15090"/>
    <w:rsid w:val="00F16546"/>
    <w:rsid w:val="00F17B59"/>
    <w:rsid w:val="00F20846"/>
    <w:rsid w:val="00F2277A"/>
    <w:rsid w:val="00F26F2C"/>
    <w:rsid w:val="00F36213"/>
    <w:rsid w:val="00F5490E"/>
    <w:rsid w:val="00F5499D"/>
    <w:rsid w:val="00F56251"/>
    <w:rsid w:val="00F562E2"/>
    <w:rsid w:val="00F56CC1"/>
    <w:rsid w:val="00F56FC6"/>
    <w:rsid w:val="00F70708"/>
    <w:rsid w:val="00F75B11"/>
    <w:rsid w:val="00F771CB"/>
    <w:rsid w:val="00F81AB1"/>
    <w:rsid w:val="00F97607"/>
    <w:rsid w:val="00FA6420"/>
    <w:rsid w:val="00FB2C27"/>
    <w:rsid w:val="00FB4C9F"/>
    <w:rsid w:val="00FB606B"/>
    <w:rsid w:val="00FC2693"/>
    <w:rsid w:val="00FC4E5F"/>
    <w:rsid w:val="00FD4663"/>
    <w:rsid w:val="00FE0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martTagType w:namespaceuri="schemas-tilde-lv/tildestengine" w:name="date"/>
  <w:shapeDefaults>
    <o:shapedefaults v:ext="edit" spidmax="7169"/>
    <o:shapelayout v:ext="edit">
      <o:idmap v:ext="edit" data="1"/>
    </o:shapelayout>
  </w:shapeDefaults>
  <w:decimalSymbol w:val=","/>
  <w:listSeparator w:val=";"/>
  <w14:docId w14:val="16FB5392"/>
  <w15:chartTrackingRefBased/>
  <w15:docId w15:val="{6BCD7B2B-E772-4634-ACF7-0F890A51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3EC"/>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33EC"/>
    <w:pPr>
      <w:tabs>
        <w:tab w:val="center" w:pos="4153"/>
        <w:tab w:val="right" w:pos="8306"/>
      </w:tabs>
      <w:spacing w:after="0" w:line="240" w:lineRule="auto"/>
    </w:pPr>
    <w:rPr>
      <w:rFonts w:ascii="Dutch TL" w:eastAsia="Calibri" w:hAnsi="Dutch TL"/>
      <w:sz w:val="24"/>
      <w:szCs w:val="20"/>
      <w:lang w:eastAsia="lv-LV"/>
    </w:rPr>
  </w:style>
  <w:style w:type="character" w:customStyle="1" w:styleId="FooterChar">
    <w:name w:val="Footer Char"/>
    <w:link w:val="Footer"/>
    <w:uiPriority w:val="99"/>
    <w:locked/>
    <w:rsid w:val="00BA33EC"/>
    <w:rPr>
      <w:rFonts w:ascii="Dutch TL" w:eastAsia="Calibri" w:hAnsi="Dutch TL"/>
      <w:sz w:val="24"/>
      <w:lang w:val="lv-LV" w:eastAsia="lv-LV" w:bidi="ar-SA"/>
    </w:rPr>
  </w:style>
  <w:style w:type="paragraph" w:styleId="ListParagraph">
    <w:name w:val="List Paragraph"/>
    <w:basedOn w:val="Normal"/>
    <w:qFormat/>
    <w:rsid w:val="00BA33EC"/>
    <w:pPr>
      <w:ind w:left="720"/>
      <w:contextualSpacing/>
    </w:pPr>
  </w:style>
  <w:style w:type="paragraph" w:styleId="FootnoteText">
    <w:name w:val="footnote text"/>
    <w:basedOn w:val="Normal"/>
    <w:link w:val="FootnoteTextChar"/>
    <w:semiHidden/>
    <w:rsid w:val="00BA33EC"/>
    <w:pPr>
      <w:spacing w:after="0" w:line="240" w:lineRule="auto"/>
    </w:pPr>
    <w:rPr>
      <w:sz w:val="20"/>
      <w:szCs w:val="20"/>
    </w:rPr>
  </w:style>
  <w:style w:type="character" w:customStyle="1" w:styleId="FootnoteTextChar">
    <w:name w:val="Footnote Text Char"/>
    <w:link w:val="FootnoteText"/>
    <w:semiHidden/>
    <w:locked/>
    <w:rsid w:val="00BA33EC"/>
    <w:rPr>
      <w:rFonts w:ascii="Calibri" w:hAnsi="Calibri"/>
      <w:lang w:val="lv-LV" w:eastAsia="en-US" w:bidi="ar-SA"/>
    </w:rPr>
  </w:style>
  <w:style w:type="character" w:styleId="FootnoteReference">
    <w:name w:val="footnote reference"/>
    <w:semiHidden/>
    <w:rsid w:val="00BA33EC"/>
    <w:rPr>
      <w:rFonts w:cs="Times New Roman"/>
      <w:vertAlign w:val="superscript"/>
    </w:rPr>
  </w:style>
  <w:style w:type="paragraph" w:styleId="BodyTextIndent3">
    <w:name w:val="Body Text Indent 3"/>
    <w:basedOn w:val="Normal"/>
    <w:rsid w:val="00BA33EC"/>
    <w:pPr>
      <w:spacing w:after="0" w:line="240" w:lineRule="auto"/>
      <w:ind w:firstLine="567"/>
      <w:jc w:val="both"/>
    </w:pPr>
    <w:rPr>
      <w:rFonts w:ascii="Times New Roman" w:hAnsi="Times New Roman"/>
      <w:sz w:val="24"/>
      <w:szCs w:val="20"/>
      <w:lang w:val="en-AU" w:eastAsia="lv-LV"/>
    </w:rPr>
  </w:style>
  <w:style w:type="character" w:styleId="PageNumber">
    <w:name w:val="page number"/>
    <w:basedOn w:val="DefaultParagraphFont"/>
    <w:rsid w:val="008B7661"/>
  </w:style>
  <w:style w:type="paragraph" w:styleId="BodyText2">
    <w:name w:val="Body Text 2"/>
    <w:basedOn w:val="Normal"/>
    <w:rsid w:val="00CC543C"/>
    <w:pPr>
      <w:spacing w:after="120" w:line="480" w:lineRule="auto"/>
    </w:pPr>
  </w:style>
  <w:style w:type="paragraph" w:styleId="Header">
    <w:name w:val="header"/>
    <w:basedOn w:val="Normal"/>
    <w:rsid w:val="002B7738"/>
    <w:pPr>
      <w:tabs>
        <w:tab w:val="center" w:pos="4153"/>
        <w:tab w:val="right" w:pos="8306"/>
      </w:tabs>
    </w:pPr>
  </w:style>
  <w:style w:type="character" w:styleId="CommentReference">
    <w:name w:val="annotation reference"/>
    <w:rsid w:val="005419B9"/>
    <w:rPr>
      <w:sz w:val="16"/>
      <w:szCs w:val="16"/>
    </w:rPr>
  </w:style>
  <w:style w:type="paragraph" w:styleId="CommentText">
    <w:name w:val="annotation text"/>
    <w:basedOn w:val="Normal"/>
    <w:link w:val="CommentTextChar"/>
    <w:rsid w:val="005419B9"/>
    <w:rPr>
      <w:sz w:val="20"/>
      <w:szCs w:val="20"/>
    </w:rPr>
  </w:style>
  <w:style w:type="character" w:customStyle="1" w:styleId="CommentTextChar">
    <w:name w:val="Comment Text Char"/>
    <w:link w:val="CommentText"/>
    <w:rsid w:val="005419B9"/>
    <w:rPr>
      <w:rFonts w:ascii="Calibri" w:hAnsi="Calibri"/>
      <w:lang w:val="lv-LV"/>
    </w:rPr>
  </w:style>
  <w:style w:type="paragraph" w:styleId="CommentSubject">
    <w:name w:val="annotation subject"/>
    <w:basedOn w:val="CommentText"/>
    <w:next w:val="CommentText"/>
    <w:link w:val="CommentSubjectChar"/>
    <w:rsid w:val="005419B9"/>
    <w:rPr>
      <w:b/>
      <w:bCs/>
    </w:rPr>
  </w:style>
  <w:style w:type="character" w:customStyle="1" w:styleId="CommentSubjectChar">
    <w:name w:val="Comment Subject Char"/>
    <w:link w:val="CommentSubject"/>
    <w:rsid w:val="005419B9"/>
    <w:rPr>
      <w:rFonts w:ascii="Calibri" w:hAnsi="Calibri"/>
      <w:b/>
      <w:bCs/>
      <w:lang w:val="lv-LV"/>
    </w:rPr>
  </w:style>
  <w:style w:type="paragraph" w:styleId="BalloonText">
    <w:name w:val="Balloon Text"/>
    <w:basedOn w:val="Normal"/>
    <w:link w:val="BalloonTextChar"/>
    <w:rsid w:val="005419B9"/>
    <w:pPr>
      <w:spacing w:after="0" w:line="240" w:lineRule="auto"/>
    </w:pPr>
    <w:rPr>
      <w:rFonts w:ascii="Tahoma" w:hAnsi="Tahoma" w:cs="Tahoma"/>
      <w:sz w:val="16"/>
      <w:szCs w:val="16"/>
    </w:rPr>
  </w:style>
  <w:style w:type="character" w:customStyle="1" w:styleId="BalloonTextChar">
    <w:name w:val="Balloon Text Char"/>
    <w:link w:val="BalloonText"/>
    <w:rsid w:val="005419B9"/>
    <w:rPr>
      <w:rFonts w:ascii="Tahoma" w:hAnsi="Tahoma" w:cs="Tahoma"/>
      <w:sz w:val="16"/>
      <w:szCs w:val="16"/>
      <w:lang w:val="lv-LV"/>
    </w:rPr>
  </w:style>
  <w:style w:type="paragraph" w:styleId="BodyTextIndent">
    <w:name w:val="Body Text Indent"/>
    <w:basedOn w:val="Normal"/>
    <w:link w:val="BodyTextIndentChar"/>
    <w:rsid w:val="0023170A"/>
    <w:pPr>
      <w:spacing w:after="120"/>
      <w:ind w:left="283"/>
    </w:pPr>
  </w:style>
  <w:style w:type="character" w:customStyle="1" w:styleId="BodyTextIndentChar">
    <w:name w:val="Body Text Indent Char"/>
    <w:link w:val="BodyTextIndent"/>
    <w:rsid w:val="0023170A"/>
    <w:rPr>
      <w:rFonts w:ascii="Calibri" w:hAnsi="Calibri"/>
      <w:sz w:val="22"/>
      <w:szCs w:val="22"/>
      <w:lang w:eastAsia="en-US"/>
    </w:rPr>
  </w:style>
  <w:style w:type="character" w:styleId="Hyperlink">
    <w:name w:val="Hyperlink"/>
    <w:rsid w:val="00B77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is.cimmers@vamoi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munds.ignatovs@vamoi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AB58-1877-4338-BD9B-5ED2B06F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2701</Words>
  <Characters>18143</Characters>
  <Application>Microsoft Office Word</Application>
  <DocSecurity>4</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AIVA</Company>
  <LinksUpToDate>false</LinksUpToDate>
  <CharactersWithSpaces>20803</CharactersWithSpaces>
  <SharedDoc>false</SharedDoc>
  <HLinks>
    <vt:vector size="12" baseType="variant">
      <vt:variant>
        <vt:i4>3145728</vt:i4>
      </vt:variant>
      <vt:variant>
        <vt:i4>3</vt:i4>
      </vt:variant>
      <vt:variant>
        <vt:i4>0</vt:i4>
      </vt:variant>
      <vt:variant>
        <vt:i4>5</vt:i4>
      </vt:variant>
      <vt:variant>
        <vt:lpwstr>mailto:normunds.ignatovs@vamoic.gov.lv</vt:lpwstr>
      </vt:variant>
      <vt:variant>
        <vt:lpwstr/>
      </vt:variant>
      <vt:variant>
        <vt:i4>6684746</vt:i4>
      </vt:variant>
      <vt:variant>
        <vt:i4>0</vt:i4>
      </vt:variant>
      <vt:variant>
        <vt:i4>0</vt:i4>
      </vt:variant>
      <vt:variant>
        <vt:i4>5</vt:i4>
      </vt:variant>
      <vt:variant>
        <vt:lpwstr>mailto:janis.cimmers@vamoic.gov.lv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IRozite</dc:creator>
  <cp:keywords/>
  <cp:lastModifiedBy>Jelena Gaidele</cp:lastModifiedBy>
  <cp:revision>2</cp:revision>
  <cp:lastPrinted>2019-02-25T13:17:00Z</cp:lastPrinted>
  <dcterms:created xsi:type="dcterms:W3CDTF">2019-02-28T11:59:00Z</dcterms:created>
  <dcterms:modified xsi:type="dcterms:W3CDTF">2019-02-28T11:59:00Z</dcterms:modified>
</cp:coreProperties>
</file>