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41360" w14:textId="77777777" w:rsidR="001D4ADB" w:rsidRPr="00713E2A" w:rsidRDefault="00D1268B" w:rsidP="001D4ADB">
      <w:pPr>
        <w:jc w:val="right"/>
        <w:rPr>
          <w:rFonts w:ascii="Times New Roman" w:eastAsia="Calibri" w:hAnsi="Times New Roman"/>
          <w:sz w:val="23"/>
          <w:szCs w:val="23"/>
          <w:lang w:eastAsia="en-US"/>
        </w:rPr>
      </w:pPr>
      <w:r w:rsidRPr="00713E2A">
        <w:rPr>
          <w:rFonts w:ascii="Times New Roman" w:eastAsia="Calibri" w:hAnsi="Times New Roman"/>
          <w:sz w:val="23"/>
          <w:szCs w:val="23"/>
          <w:lang w:eastAsia="en-US"/>
        </w:rPr>
        <w:t>PROJEKTS</w:t>
      </w:r>
    </w:p>
    <w:p w14:paraId="1D88236B" w14:textId="77777777" w:rsidR="001D4ADB" w:rsidRPr="00713E2A" w:rsidRDefault="001D4ADB" w:rsidP="0092066B">
      <w:pPr>
        <w:pStyle w:val="Title"/>
        <w:ind w:left="2880" w:firstLine="720"/>
        <w:jc w:val="left"/>
        <w:rPr>
          <w:rFonts w:ascii="Times New Roman" w:hAnsi="Times New Roman"/>
          <w:sz w:val="23"/>
          <w:szCs w:val="23"/>
        </w:rPr>
      </w:pPr>
    </w:p>
    <w:p w14:paraId="0AC375AC" w14:textId="77777777" w:rsidR="0092066B" w:rsidRPr="00713E2A" w:rsidRDefault="0092066B" w:rsidP="0092066B">
      <w:pPr>
        <w:pStyle w:val="Title"/>
        <w:ind w:left="2880" w:firstLine="720"/>
        <w:jc w:val="left"/>
        <w:rPr>
          <w:rFonts w:ascii="Times New Roman" w:hAnsi="Times New Roman"/>
          <w:sz w:val="23"/>
          <w:szCs w:val="23"/>
        </w:rPr>
      </w:pPr>
      <w:r w:rsidRPr="00713E2A">
        <w:rPr>
          <w:rFonts w:ascii="Times New Roman" w:hAnsi="Times New Roman"/>
          <w:sz w:val="23"/>
          <w:szCs w:val="23"/>
        </w:rPr>
        <w:t>LĪGUMS</w:t>
      </w:r>
    </w:p>
    <w:p w14:paraId="07860B00" w14:textId="77777777" w:rsidR="0092066B" w:rsidRPr="00713E2A" w:rsidRDefault="0092066B" w:rsidP="00CC4ABB">
      <w:pPr>
        <w:pStyle w:val="Title"/>
        <w:rPr>
          <w:rFonts w:ascii="Times New Roman" w:hAnsi="Times New Roman"/>
          <w:b w:val="0"/>
          <w:i/>
          <w:sz w:val="23"/>
          <w:szCs w:val="23"/>
        </w:rPr>
      </w:pPr>
      <w:r w:rsidRPr="00713E2A">
        <w:rPr>
          <w:rFonts w:ascii="Times New Roman" w:hAnsi="Times New Roman"/>
          <w:b w:val="0"/>
          <w:i/>
          <w:sz w:val="23"/>
          <w:szCs w:val="23"/>
        </w:rPr>
        <w:t xml:space="preserve">par </w:t>
      </w:r>
      <w:r w:rsidR="00CC4ABB">
        <w:rPr>
          <w:rFonts w:ascii="Times New Roman" w:hAnsi="Times New Roman"/>
          <w:b w:val="0"/>
          <w:i/>
          <w:sz w:val="23"/>
          <w:szCs w:val="23"/>
        </w:rPr>
        <w:t>nekustamā īpašuma Cukura ielā 25A, Liepājā</w:t>
      </w:r>
      <w:r w:rsidR="00311A28" w:rsidRPr="00713E2A">
        <w:rPr>
          <w:rFonts w:ascii="Times New Roman" w:hAnsi="Times New Roman"/>
          <w:b w:val="0"/>
          <w:i/>
          <w:sz w:val="23"/>
          <w:szCs w:val="23"/>
        </w:rPr>
        <w:t xml:space="preserve"> </w:t>
      </w:r>
      <w:r w:rsidRPr="00713E2A">
        <w:rPr>
          <w:rFonts w:ascii="Times New Roman" w:hAnsi="Times New Roman"/>
          <w:b w:val="0"/>
          <w:i/>
          <w:sz w:val="23"/>
          <w:szCs w:val="23"/>
        </w:rPr>
        <w:t xml:space="preserve">nomu </w:t>
      </w:r>
    </w:p>
    <w:p w14:paraId="3C60A55D" w14:textId="77777777" w:rsidR="0092066B" w:rsidRPr="00713E2A" w:rsidRDefault="0092066B" w:rsidP="0092066B">
      <w:pPr>
        <w:pStyle w:val="Title"/>
        <w:jc w:val="left"/>
        <w:rPr>
          <w:rFonts w:ascii="Times New Roman" w:hAnsi="Times New Roman"/>
          <w:b w:val="0"/>
          <w:i/>
          <w:sz w:val="23"/>
          <w:szCs w:val="23"/>
        </w:rPr>
      </w:pPr>
    </w:p>
    <w:p w14:paraId="62B4BA9F" w14:textId="77777777" w:rsidR="0092066B" w:rsidRPr="00713E2A" w:rsidRDefault="00311A28" w:rsidP="0092066B">
      <w:pPr>
        <w:pStyle w:val="Header"/>
        <w:rPr>
          <w:sz w:val="23"/>
          <w:szCs w:val="23"/>
        </w:rPr>
      </w:pPr>
      <w:r w:rsidRPr="00713E2A">
        <w:rPr>
          <w:sz w:val="23"/>
          <w:szCs w:val="23"/>
        </w:rPr>
        <w:t>Rīgā</w:t>
      </w:r>
      <w:r w:rsidR="0052045C" w:rsidRPr="00713E2A">
        <w:rPr>
          <w:sz w:val="23"/>
          <w:szCs w:val="23"/>
        </w:rPr>
        <w:t>,</w:t>
      </w:r>
      <w:r w:rsidR="0052045C" w:rsidRPr="00713E2A">
        <w:rPr>
          <w:sz w:val="23"/>
          <w:szCs w:val="23"/>
        </w:rPr>
        <w:tab/>
      </w:r>
      <w:r w:rsidR="0052045C" w:rsidRPr="00713E2A">
        <w:rPr>
          <w:sz w:val="23"/>
          <w:szCs w:val="23"/>
        </w:rPr>
        <w:tab/>
        <w:t>20</w:t>
      </w:r>
      <w:r w:rsidR="00D1268B" w:rsidRPr="00713E2A">
        <w:rPr>
          <w:sz w:val="23"/>
          <w:szCs w:val="23"/>
        </w:rPr>
        <w:t>20</w:t>
      </w:r>
      <w:r w:rsidR="0052045C" w:rsidRPr="00713E2A">
        <w:rPr>
          <w:sz w:val="23"/>
          <w:szCs w:val="23"/>
        </w:rPr>
        <w:t xml:space="preserve">.gada </w:t>
      </w:r>
      <w:r w:rsidR="0092066B" w:rsidRPr="00713E2A">
        <w:rPr>
          <w:sz w:val="23"/>
          <w:szCs w:val="23"/>
        </w:rPr>
        <w:t>____. ______________</w:t>
      </w:r>
    </w:p>
    <w:p w14:paraId="4A685DCC" w14:textId="77777777" w:rsidR="0092066B" w:rsidRPr="00713E2A" w:rsidRDefault="0092066B" w:rsidP="0092066B">
      <w:pPr>
        <w:jc w:val="both"/>
        <w:rPr>
          <w:rFonts w:ascii="Times New Roman" w:hAnsi="Times New Roman"/>
          <w:sz w:val="23"/>
          <w:szCs w:val="23"/>
        </w:rPr>
      </w:pPr>
    </w:p>
    <w:p w14:paraId="20E33480" w14:textId="77777777" w:rsidR="0056716D" w:rsidRPr="00CC4ABB" w:rsidRDefault="00CC4ABB" w:rsidP="00FA4FC2">
      <w:pPr>
        <w:ind w:firstLine="720"/>
        <w:jc w:val="both"/>
        <w:rPr>
          <w:rFonts w:ascii="Times New Roman" w:hAnsi="Times New Roman"/>
          <w:bCs/>
          <w:sz w:val="23"/>
          <w:szCs w:val="23"/>
        </w:rPr>
      </w:pPr>
      <w:r w:rsidRPr="00CC4ABB">
        <w:rPr>
          <w:rFonts w:ascii="Times New Roman" w:hAnsi="Times New Roman"/>
          <w:b/>
          <w:sz w:val="23"/>
          <w:szCs w:val="23"/>
        </w:rPr>
        <w:t xml:space="preserve">Valsts aizsardzības militāro objektu un iepirkumu centrs, </w:t>
      </w:r>
      <w:r w:rsidRPr="00CC4ABB">
        <w:rPr>
          <w:rFonts w:ascii="Times New Roman" w:hAnsi="Times New Roman"/>
          <w:bCs/>
          <w:sz w:val="23"/>
          <w:szCs w:val="23"/>
        </w:rPr>
        <w:t>tā vadītāja Ivara Vucāna personā</w:t>
      </w:r>
      <w:r w:rsidRPr="00CC4ABB">
        <w:rPr>
          <w:rFonts w:ascii="Times New Roman" w:hAnsi="Times New Roman"/>
          <w:b/>
          <w:sz w:val="23"/>
          <w:szCs w:val="23"/>
        </w:rPr>
        <w:t xml:space="preserve">, </w:t>
      </w:r>
      <w:r w:rsidRPr="00CC4ABB">
        <w:rPr>
          <w:rFonts w:ascii="Times New Roman" w:hAnsi="Times New Roman"/>
          <w:bCs/>
          <w:sz w:val="23"/>
          <w:szCs w:val="23"/>
        </w:rPr>
        <w:t>kurš rīkojas uz Ministru kabineta (turpmāk – MK) 2009.</w:t>
      </w:r>
      <w:r w:rsidR="001A60C7">
        <w:rPr>
          <w:rFonts w:ascii="Times New Roman" w:hAnsi="Times New Roman"/>
          <w:bCs/>
          <w:sz w:val="23"/>
          <w:szCs w:val="23"/>
        </w:rPr>
        <w:t xml:space="preserve"> </w:t>
      </w:r>
      <w:r w:rsidRPr="00CC4ABB">
        <w:rPr>
          <w:rFonts w:ascii="Times New Roman" w:hAnsi="Times New Roman"/>
          <w:bCs/>
          <w:sz w:val="23"/>
          <w:szCs w:val="23"/>
        </w:rPr>
        <w:t>gada 15.</w:t>
      </w:r>
      <w:r w:rsidR="001A60C7">
        <w:rPr>
          <w:rFonts w:ascii="Times New Roman" w:hAnsi="Times New Roman"/>
          <w:bCs/>
          <w:sz w:val="23"/>
          <w:szCs w:val="23"/>
        </w:rPr>
        <w:t xml:space="preserve"> </w:t>
      </w:r>
      <w:r w:rsidRPr="00CC4ABB">
        <w:rPr>
          <w:rFonts w:ascii="Times New Roman" w:hAnsi="Times New Roman"/>
          <w:bCs/>
          <w:sz w:val="23"/>
          <w:szCs w:val="23"/>
        </w:rPr>
        <w:t xml:space="preserve">decembra noteikumu Nr.1418 „Valsts aizsardzības militāro objektu un iepirkumu centra nolikums” un Aizsardzības ministrijas (turpmāk – AM) </w:t>
      </w:r>
      <w:r w:rsidR="00A52BE6" w:rsidRPr="00A52BE6">
        <w:rPr>
          <w:rFonts w:ascii="Times New Roman" w:hAnsi="Times New Roman"/>
          <w:bCs/>
          <w:sz w:val="23"/>
          <w:szCs w:val="23"/>
        </w:rPr>
        <w:t>2020</w:t>
      </w:r>
      <w:r w:rsidRPr="00A52BE6">
        <w:rPr>
          <w:rFonts w:ascii="Times New Roman" w:hAnsi="Times New Roman"/>
          <w:bCs/>
          <w:sz w:val="23"/>
          <w:szCs w:val="23"/>
        </w:rPr>
        <w:t xml:space="preserve">.gada </w:t>
      </w:r>
      <w:r w:rsidR="00A52BE6" w:rsidRPr="00A52BE6">
        <w:rPr>
          <w:rFonts w:ascii="Times New Roman" w:hAnsi="Times New Roman"/>
          <w:bCs/>
          <w:sz w:val="23"/>
          <w:szCs w:val="23"/>
        </w:rPr>
        <w:t>24.janvāra rīkojuma Nr.01</w:t>
      </w:r>
      <w:r w:rsidRPr="00A52BE6">
        <w:rPr>
          <w:rFonts w:ascii="Times New Roman" w:hAnsi="Times New Roman"/>
          <w:bCs/>
          <w:sz w:val="23"/>
          <w:szCs w:val="23"/>
        </w:rPr>
        <w:t>28-pn pamata,</w:t>
      </w:r>
      <w:r w:rsidRPr="00CC4ABB">
        <w:rPr>
          <w:rFonts w:ascii="Times New Roman" w:hAnsi="Times New Roman"/>
          <w:bCs/>
          <w:sz w:val="23"/>
          <w:szCs w:val="23"/>
        </w:rPr>
        <w:t xml:space="preserve"> </w:t>
      </w:r>
      <w:r w:rsidR="00923F1E" w:rsidRPr="00CC4ABB">
        <w:rPr>
          <w:rFonts w:ascii="Times New Roman" w:hAnsi="Times New Roman"/>
          <w:bCs/>
          <w:sz w:val="23"/>
          <w:szCs w:val="23"/>
        </w:rPr>
        <w:t>turpmāk –„I</w:t>
      </w:r>
      <w:r w:rsidR="00FA4FC2" w:rsidRPr="00CC4ABB">
        <w:rPr>
          <w:rFonts w:ascii="Times New Roman" w:hAnsi="Times New Roman"/>
          <w:bCs/>
          <w:sz w:val="23"/>
          <w:szCs w:val="23"/>
        </w:rPr>
        <w:t>znomātājs”, no vienas puses, un</w:t>
      </w:r>
    </w:p>
    <w:p w14:paraId="4761E0BA" w14:textId="77777777" w:rsidR="0037116D" w:rsidRPr="00713E2A" w:rsidRDefault="0037116D" w:rsidP="0037116D">
      <w:pPr>
        <w:ind w:firstLine="720"/>
        <w:jc w:val="both"/>
        <w:rPr>
          <w:rFonts w:ascii="Times New Roman" w:hAnsi="Times New Roman"/>
          <w:sz w:val="23"/>
          <w:szCs w:val="23"/>
        </w:rPr>
      </w:pPr>
      <w:r w:rsidRPr="00713E2A">
        <w:rPr>
          <w:rFonts w:ascii="Times New Roman" w:hAnsi="Times New Roman"/>
          <w:b/>
          <w:sz w:val="23"/>
          <w:szCs w:val="23"/>
        </w:rPr>
        <w:t>_____________________________________________________________________________________________________________________________________</w:t>
      </w:r>
      <w:r w:rsidR="00E70DEE" w:rsidRPr="00713E2A">
        <w:rPr>
          <w:rFonts w:ascii="Times New Roman" w:hAnsi="Times New Roman"/>
          <w:b/>
          <w:sz w:val="23"/>
          <w:szCs w:val="23"/>
        </w:rPr>
        <w:t>____</w:t>
      </w:r>
      <w:r w:rsidR="00E3533A" w:rsidRPr="00713E2A">
        <w:rPr>
          <w:rFonts w:ascii="Times New Roman" w:hAnsi="Times New Roman"/>
          <w:b/>
          <w:sz w:val="23"/>
          <w:szCs w:val="23"/>
        </w:rPr>
        <w:t>_</w:t>
      </w:r>
      <w:r w:rsidR="00E70DEE" w:rsidRPr="00713E2A">
        <w:rPr>
          <w:rFonts w:ascii="Times New Roman" w:hAnsi="Times New Roman"/>
          <w:b/>
          <w:sz w:val="23"/>
          <w:szCs w:val="23"/>
        </w:rPr>
        <w:t>________</w:t>
      </w:r>
      <w:r w:rsidRPr="00713E2A">
        <w:rPr>
          <w:rFonts w:ascii="Times New Roman" w:hAnsi="Times New Roman"/>
          <w:sz w:val="23"/>
          <w:szCs w:val="23"/>
        </w:rPr>
        <w:t xml:space="preserve">, turpmāk –„Nomnieks”, no otras puses, </w:t>
      </w:r>
    </w:p>
    <w:p w14:paraId="10F70B53" w14:textId="77777777" w:rsidR="0037116D" w:rsidRPr="00713E2A" w:rsidRDefault="0037116D" w:rsidP="0037116D">
      <w:pPr>
        <w:ind w:firstLine="720"/>
        <w:jc w:val="both"/>
        <w:rPr>
          <w:rFonts w:ascii="Times New Roman" w:hAnsi="Times New Roman"/>
          <w:sz w:val="23"/>
          <w:szCs w:val="23"/>
        </w:rPr>
      </w:pPr>
      <w:r w:rsidRPr="00713E2A">
        <w:rPr>
          <w:rFonts w:ascii="Times New Roman" w:hAnsi="Times New Roman"/>
          <w:sz w:val="23"/>
          <w:szCs w:val="23"/>
        </w:rPr>
        <w:t>kopā saukti „Puses”, katrs atsevišķi – „Puse”</w:t>
      </w:r>
      <w:r w:rsidRPr="00713E2A">
        <w:rPr>
          <w:rFonts w:ascii="Times New Roman" w:hAnsi="Times New Roman"/>
          <w:sz w:val="23"/>
          <w:szCs w:val="23"/>
        </w:rPr>
        <w:tab/>
        <w:t xml:space="preserve">, </w:t>
      </w:r>
    </w:p>
    <w:p w14:paraId="707A3B21" w14:textId="77777777" w:rsidR="0037116D" w:rsidRPr="00713E2A" w:rsidRDefault="0037116D" w:rsidP="0037116D">
      <w:pPr>
        <w:ind w:firstLine="709"/>
        <w:jc w:val="both"/>
        <w:rPr>
          <w:rFonts w:ascii="Times New Roman" w:hAnsi="Times New Roman"/>
          <w:sz w:val="23"/>
          <w:szCs w:val="23"/>
        </w:rPr>
      </w:pPr>
      <w:r w:rsidRPr="00713E2A">
        <w:rPr>
          <w:rFonts w:ascii="Times New Roman" w:hAnsi="Times New Roman"/>
          <w:sz w:val="23"/>
          <w:szCs w:val="23"/>
        </w:rPr>
        <w:t>pamatojoties uz Aizsardzības ministrijas nomas tiesību piešķiršanas komisijas lēmumu 20</w:t>
      </w:r>
      <w:r w:rsidR="00FA4FC2" w:rsidRPr="00713E2A">
        <w:rPr>
          <w:rFonts w:ascii="Times New Roman" w:hAnsi="Times New Roman"/>
          <w:sz w:val="23"/>
          <w:szCs w:val="23"/>
        </w:rPr>
        <w:t>20</w:t>
      </w:r>
      <w:r w:rsidRPr="00713E2A">
        <w:rPr>
          <w:rFonts w:ascii="Times New Roman" w:hAnsi="Times New Roman"/>
          <w:sz w:val="23"/>
          <w:szCs w:val="23"/>
        </w:rPr>
        <w:t xml:space="preserve">. gada _______.________________ protokolā Nr. _____________________ par izsoles Nr. </w:t>
      </w:r>
      <w:r w:rsidR="00FA4FC2" w:rsidRPr="00713E2A">
        <w:rPr>
          <w:rFonts w:ascii="Times New Roman" w:hAnsi="Times New Roman"/>
          <w:sz w:val="23"/>
          <w:szCs w:val="23"/>
        </w:rPr>
        <w:t>Izs</w:t>
      </w:r>
      <w:r w:rsidR="001A60C7">
        <w:rPr>
          <w:rFonts w:ascii="Times New Roman" w:hAnsi="Times New Roman"/>
          <w:sz w:val="23"/>
          <w:szCs w:val="23"/>
        </w:rPr>
        <w:t xml:space="preserve"> </w:t>
      </w:r>
      <w:r w:rsidR="00FA4FC2" w:rsidRPr="00713E2A">
        <w:rPr>
          <w:rFonts w:ascii="Times New Roman" w:hAnsi="Times New Roman"/>
          <w:sz w:val="23"/>
          <w:szCs w:val="23"/>
        </w:rPr>
        <w:t xml:space="preserve"> -VAMOIC/2020-00</w:t>
      </w:r>
      <w:r w:rsidR="00211AA8">
        <w:rPr>
          <w:rFonts w:ascii="Times New Roman" w:hAnsi="Times New Roman"/>
          <w:sz w:val="23"/>
          <w:szCs w:val="23"/>
        </w:rPr>
        <w:t>_</w:t>
      </w:r>
      <w:r w:rsidR="00FA4FC2" w:rsidRPr="00713E2A">
        <w:rPr>
          <w:rFonts w:ascii="Times New Roman" w:hAnsi="Times New Roman"/>
          <w:sz w:val="23"/>
          <w:szCs w:val="23"/>
        </w:rPr>
        <w:t xml:space="preserve"> </w:t>
      </w:r>
      <w:r w:rsidRPr="00713E2A">
        <w:rPr>
          <w:rFonts w:ascii="Times New Roman" w:hAnsi="Times New Roman"/>
          <w:sz w:val="23"/>
          <w:szCs w:val="23"/>
        </w:rPr>
        <w:t>rezultātu apstiprināšanu;</w:t>
      </w:r>
    </w:p>
    <w:p w14:paraId="1C3B41E0" w14:textId="77777777" w:rsidR="0037116D" w:rsidRPr="00713E2A" w:rsidRDefault="0037116D" w:rsidP="0037116D">
      <w:pPr>
        <w:ind w:firstLine="720"/>
        <w:jc w:val="both"/>
        <w:rPr>
          <w:rFonts w:ascii="Times New Roman" w:hAnsi="Times New Roman"/>
          <w:sz w:val="23"/>
          <w:szCs w:val="23"/>
        </w:rPr>
      </w:pPr>
      <w:r w:rsidRPr="00713E2A">
        <w:rPr>
          <w:rFonts w:ascii="Times New Roman" w:hAnsi="Times New Roman"/>
          <w:sz w:val="23"/>
          <w:szCs w:val="23"/>
        </w:rPr>
        <w:t xml:space="preserve"> noslēdz šādu līgumu (turpmāk – Līgums):</w:t>
      </w:r>
    </w:p>
    <w:p w14:paraId="285ADC9C" w14:textId="77777777" w:rsidR="0092066B" w:rsidRPr="00713E2A" w:rsidRDefault="0092066B" w:rsidP="0092066B">
      <w:pPr>
        <w:jc w:val="both"/>
        <w:rPr>
          <w:rFonts w:ascii="Times New Roman" w:hAnsi="Times New Roman"/>
          <w:sz w:val="23"/>
          <w:szCs w:val="23"/>
        </w:rPr>
      </w:pPr>
    </w:p>
    <w:p w14:paraId="40CE02EC" w14:textId="77777777" w:rsidR="0092066B" w:rsidRPr="00713E2A" w:rsidRDefault="0092066B" w:rsidP="0092066B">
      <w:pPr>
        <w:numPr>
          <w:ilvl w:val="0"/>
          <w:numId w:val="1"/>
        </w:numPr>
        <w:jc w:val="center"/>
        <w:rPr>
          <w:rFonts w:ascii="Times New Roman Bold" w:hAnsi="Times New Roman Bold"/>
          <w:b/>
          <w:sz w:val="23"/>
          <w:szCs w:val="23"/>
        </w:rPr>
      </w:pPr>
      <w:r w:rsidRPr="00713E2A">
        <w:rPr>
          <w:rFonts w:ascii="Times New Roman Bold" w:hAnsi="Times New Roman Bold"/>
          <w:b/>
          <w:sz w:val="23"/>
          <w:szCs w:val="23"/>
        </w:rPr>
        <w:t>Līguma priekšmets</w:t>
      </w:r>
    </w:p>
    <w:p w14:paraId="3A52DEB1" w14:textId="77777777" w:rsidR="00373FEE" w:rsidRPr="00713E2A" w:rsidRDefault="00373FEE" w:rsidP="00373FEE">
      <w:pPr>
        <w:ind w:left="720"/>
        <w:rPr>
          <w:rFonts w:ascii="Times New Roman Bold" w:hAnsi="Times New Roman Bold"/>
          <w:b/>
          <w:sz w:val="23"/>
          <w:szCs w:val="23"/>
        </w:rPr>
      </w:pPr>
    </w:p>
    <w:p w14:paraId="183606AB" w14:textId="624727F4" w:rsidR="003724A9" w:rsidRPr="00713E2A" w:rsidRDefault="003724A9" w:rsidP="005F63EA">
      <w:pPr>
        <w:numPr>
          <w:ilvl w:val="1"/>
          <w:numId w:val="5"/>
        </w:numPr>
        <w:ind w:left="426" w:hanging="426"/>
        <w:contextualSpacing/>
        <w:jc w:val="both"/>
        <w:rPr>
          <w:rFonts w:ascii="Times New Roman" w:hAnsi="Times New Roman"/>
          <w:sz w:val="23"/>
          <w:szCs w:val="23"/>
          <w:lang w:eastAsia="en-US"/>
        </w:rPr>
      </w:pPr>
      <w:r w:rsidRPr="00713E2A">
        <w:rPr>
          <w:rFonts w:ascii="Times New Roman" w:hAnsi="Times New Roman"/>
          <w:sz w:val="23"/>
          <w:szCs w:val="23"/>
          <w:lang w:eastAsia="en-US"/>
        </w:rPr>
        <w:t xml:space="preserve">Iznomātājs apņemas nodot, bet Nomnieks pieņemt lietošanā par maksu saskaņā ar iznomātās teritorijas </w:t>
      </w:r>
      <w:r w:rsidR="00A84BD3" w:rsidRPr="00713E2A">
        <w:rPr>
          <w:rFonts w:ascii="Times New Roman" w:hAnsi="Times New Roman"/>
          <w:sz w:val="23"/>
          <w:szCs w:val="23"/>
          <w:lang w:eastAsia="en-US"/>
        </w:rPr>
        <w:t>plān</w:t>
      </w:r>
      <w:r w:rsidR="00A84BD3">
        <w:rPr>
          <w:rFonts w:ascii="Times New Roman" w:hAnsi="Times New Roman"/>
          <w:sz w:val="23"/>
          <w:szCs w:val="23"/>
          <w:lang w:eastAsia="en-US"/>
        </w:rPr>
        <w:t>u</w:t>
      </w:r>
      <w:r w:rsidR="00A84BD3" w:rsidRPr="00713E2A">
        <w:rPr>
          <w:rFonts w:ascii="Times New Roman" w:hAnsi="Times New Roman"/>
          <w:sz w:val="23"/>
          <w:szCs w:val="23"/>
          <w:lang w:eastAsia="en-US"/>
        </w:rPr>
        <w:t xml:space="preserve"> </w:t>
      </w:r>
      <w:r w:rsidRPr="00713E2A">
        <w:rPr>
          <w:rFonts w:ascii="Times New Roman" w:hAnsi="Times New Roman"/>
          <w:sz w:val="23"/>
          <w:szCs w:val="23"/>
          <w:lang w:eastAsia="en-US"/>
        </w:rPr>
        <w:t>(</w:t>
      </w:r>
      <w:r w:rsidR="00E26B6C" w:rsidRPr="00713E2A">
        <w:rPr>
          <w:rFonts w:ascii="Times New Roman" w:hAnsi="Times New Roman"/>
          <w:sz w:val="23"/>
          <w:szCs w:val="23"/>
          <w:lang w:eastAsia="en-US"/>
        </w:rPr>
        <w:t>1</w:t>
      </w:r>
      <w:r w:rsidR="00D66D83" w:rsidRPr="00713E2A">
        <w:rPr>
          <w:rFonts w:ascii="Times New Roman" w:hAnsi="Times New Roman"/>
          <w:sz w:val="23"/>
          <w:szCs w:val="23"/>
          <w:lang w:eastAsia="en-US"/>
        </w:rPr>
        <w:t>.</w:t>
      </w:r>
      <w:r w:rsidRPr="00713E2A">
        <w:rPr>
          <w:rFonts w:ascii="Times New Roman" w:hAnsi="Times New Roman"/>
          <w:sz w:val="23"/>
          <w:szCs w:val="23"/>
          <w:lang w:eastAsia="en-US"/>
        </w:rPr>
        <w:t>pielikums)</w:t>
      </w:r>
      <w:r w:rsidR="00D66D83" w:rsidRPr="00713E2A">
        <w:rPr>
          <w:rFonts w:ascii="Times New Roman" w:hAnsi="Times New Roman"/>
          <w:sz w:val="23"/>
          <w:szCs w:val="23"/>
          <w:lang w:eastAsia="en-US"/>
        </w:rPr>
        <w:t xml:space="preserve"> </w:t>
      </w:r>
      <w:r w:rsidR="00211AA8">
        <w:rPr>
          <w:rFonts w:ascii="Times New Roman" w:hAnsi="Times New Roman"/>
          <w:sz w:val="23"/>
          <w:szCs w:val="23"/>
        </w:rPr>
        <w:t>nekustamo īpašumu</w:t>
      </w:r>
      <w:r w:rsidR="005042D4" w:rsidRPr="00713E2A">
        <w:rPr>
          <w:rFonts w:ascii="Times New Roman" w:hAnsi="Times New Roman"/>
          <w:sz w:val="23"/>
          <w:szCs w:val="23"/>
        </w:rPr>
        <w:t xml:space="preserve"> ar </w:t>
      </w:r>
      <w:r w:rsidR="00211AA8" w:rsidRPr="00A710D8">
        <w:rPr>
          <w:rFonts w:ascii="Times New Roman" w:hAnsi="Times New Roman"/>
          <w:sz w:val="22"/>
          <w:szCs w:val="22"/>
        </w:rPr>
        <w:t>Nr.1700 010 0305, kas sastāv no: Zemes vienības ar kadastra apzīmējumu 1700 010 0305 un inženierbūves (Karostas kanāla norobežojošā siena (rievsienas)</w:t>
      </w:r>
      <w:r w:rsidR="00211AA8">
        <w:rPr>
          <w:rFonts w:ascii="Times New Roman" w:hAnsi="Times New Roman"/>
          <w:sz w:val="22"/>
          <w:szCs w:val="22"/>
        </w:rPr>
        <w:t>)</w:t>
      </w:r>
      <w:r w:rsidR="00211AA8" w:rsidRPr="00A710D8">
        <w:rPr>
          <w:rFonts w:ascii="Times New Roman" w:hAnsi="Times New Roman"/>
          <w:sz w:val="22"/>
          <w:szCs w:val="22"/>
        </w:rPr>
        <w:t xml:space="preserve"> ar kadastra apzīmējumu 1700 010 0305 001</w:t>
      </w:r>
      <w:r w:rsidR="005042D4" w:rsidRPr="00713E2A">
        <w:rPr>
          <w:rFonts w:ascii="Times New Roman" w:hAnsi="Times New Roman"/>
          <w:sz w:val="23"/>
          <w:szCs w:val="23"/>
        </w:rPr>
        <w:t xml:space="preserve">, kas atrodas </w:t>
      </w:r>
      <w:r w:rsidR="00DB1E2B">
        <w:rPr>
          <w:rFonts w:ascii="Times New Roman" w:hAnsi="Times New Roman"/>
          <w:sz w:val="23"/>
          <w:szCs w:val="23"/>
        </w:rPr>
        <w:t xml:space="preserve">Cukura </w:t>
      </w:r>
      <w:r w:rsidR="00211AA8">
        <w:rPr>
          <w:rFonts w:ascii="Times New Roman" w:hAnsi="Times New Roman"/>
          <w:sz w:val="23"/>
          <w:szCs w:val="23"/>
        </w:rPr>
        <w:t>ielā 25A,Liepājā</w:t>
      </w:r>
      <w:r w:rsidR="005042D4" w:rsidRPr="00713E2A">
        <w:rPr>
          <w:rFonts w:ascii="Times New Roman" w:hAnsi="Times New Roman"/>
          <w:sz w:val="23"/>
          <w:szCs w:val="23"/>
        </w:rPr>
        <w:t xml:space="preserve"> </w:t>
      </w:r>
      <w:r w:rsidRPr="00713E2A">
        <w:rPr>
          <w:rFonts w:ascii="Times New Roman" w:hAnsi="Times New Roman"/>
          <w:sz w:val="23"/>
          <w:szCs w:val="23"/>
          <w:lang w:eastAsia="en-US"/>
        </w:rPr>
        <w:t xml:space="preserve">(turpmāk – nekustamais īpašums), ar kopējo platību </w:t>
      </w:r>
      <w:r w:rsidR="00211AA8" w:rsidRPr="00A710D8">
        <w:rPr>
          <w:rFonts w:ascii="Times New Roman" w:hAnsi="Times New Roman"/>
          <w:sz w:val="22"/>
          <w:szCs w:val="22"/>
        </w:rPr>
        <w:t>3110 m</w:t>
      </w:r>
      <w:r w:rsidR="00211AA8" w:rsidRPr="00A710D8">
        <w:rPr>
          <w:rFonts w:ascii="Times New Roman" w:hAnsi="Times New Roman"/>
          <w:sz w:val="22"/>
          <w:szCs w:val="22"/>
          <w:vertAlign w:val="superscript"/>
        </w:rPr>
        <w:t>2</w:t>
      </w:r>
      <w:r w:rsidRPr="00713E2A">
        <w:rPr>
          <w:rFonts w:ascii="Times New Roman" w:hAnsi="Times New Roman"/>
          <w:sz w:val="23"/>
          <w:szCs w:val="23"/>
          <w:lang w:eastAsia="en-US"/>
        </w:rPr>
        <w:t xml:space="preserve"> (turpmāk – </w:t>
      </w:r>
      <w:r w:rsidR="009037D9" w:rsidRPr="00713E2A">
        <w:rPr>
          <w:rFonts w:ascii="Times New Roman" w:hAnsi="Times New Roman"/>
          <w:sz w:val="23"/>
          <w:szCs w:val="23"/>
          <w:lang w:eastAsia="en-US"/>
        </w:rPr>
        <w:t>N</w:t>
      </w:r>
      <w:r w:rsidRPr="00713E2A">
        <w:rPr>
          <w:rFonts w:ascii="Times New Roman" w:hAnsi="Times New Roman"/>
          <w:sz w:val="23"/>
          <w:szCs w:val="23"/>
          <w:lang w:eastAsia="en-US"/>
        </w:rPr>
        <w:t>omas objekts).</w:t>
      </w:r>
      <w:r w:rsidR="003848B4" w:rsidRPr="00713E2A">
        <w:rPr>
          <w:rFonts w:ascii="Times New Roman" w:hAnsi="Times New Roman"/>
          <w:sz w:val="23"/>
          <w:szCs w:val="23"/>
          <w:lang w:eastAsia="en-US"/>
        </w:rPr>
        <w:t xml:space="preserve"> </w:t>
      </w:r>
    </w:p>
    <w:p w14:paraId="6BAA83D8" w14:textId="77777777" w:rsidR="003724A9" w:rsidRPr="00713E2A" w:rsidRDefault="003A1DE9" w:rsidP="003724A9">
      <w:pPr>
        <w:numPr>
          <w:ilvl w:val="1"/>
          <w:numId w:val="5"/>
        </w:numPr>
        <w:jc w:val="both"/>
        <w:rPr>
          <w:rFonts w:ascii="Times New Roman" w:hAnsi="Times New Roman"/>
          <w:i/>
          <w:sz w:val="23"/>
          <w:szCs w:val="23"/>
        </w:rPr>
      </w:pPr>
      <w:r w:rsidRPr="00713E2A">
        <w:rPr>
          <w:rFonts w:ascii="Times New Roman" w:hAnsi="Times New Roman"/>
          <w:sz w:val="23"/>
          <w:szCs w:val="23"/>
        </w:rPr>
        <w:t>Īpašuma tiesības uz n</w:t>
      </w:r>
      <w:r w:rsidR="003724A9" w:rsidRPr="00713E2A">
        <w:rPr>
          <w:rFonts w:ascii="Times New Roman" w:hAnsi="Times New Roman"/>
          <w:sz w:val="23"/>
          <w:szCs w:val="23"/>
        </w:rPr>
        <w:t xml:space="preserve">ekustamo īpašumu </w:t>
      </w:r>
      <w:r w:rsidR="00211AA8">
        <w:rPr>
          <w:rFonts w:ascii="Times New Roman" w:hAnsi="Times New Roman"/>
          <w:sz w:val="23"/>
          <w:szCs w:val="23"/>
        </w:rPr>
        <w:t>Liepājas pilsētas z</w:t>
      </w:r>
      <w:r w:rsidR="003724A9" w:rsidRPr="00713E2A">
        <w:rPr>
          <w:rFonts w:ascii="Times New Roman" w:hAnsi="Times New Roman"/>
          <w:sz w:val="23"/>
          <w:szCs w:val="23"/>
        </w:rPr>
        <w:t xml:space="preserve">emesgrāmatas nodalījumā </w:t>
      </w:r>
      <w:r w:rsidR="003724A9" w:rsidRPr="00A52BE6">
        <w:rPr>
          <w:rFonts w:ascii="Times New Roman" w:hAnsi="Times New Roman"/>
          <w:sz w:val="23"/>
          <w:szCs w:val="23"/>
        </w:rPr>
        <w:t>Nr.</w:t>
      </w:r>
      <w:r w:rsidR="00A52BE6">
        <w:rPr>
          <w:rFonts w:ascii="Times New Roman" w:hAnsi="Times New Roman"/>
          <w:sz w:val="23"/>
          <w:szCs w:val="23"/>
        </w:rPr>
        <w:t>100000384362</w:t>
      </w:r>
      <w:r w:rsidR="003724A9" w:rsidRPr="00713E2A">
        <w:rPr>
          <w:rFonts w:ascii="Times New Roman" w:hAnsi="Times New Roman"/>
          <w:sz w:val="23"/>
          <w:szCs w:val="23"/>
        </w:rPr>
        <w:t xml:space="preserve"> ir nostiprinātas Latvijas valstij Aizsardzības ministrijas personā. Nekustamais īpašums ir nodots Iznomātāja apsaimniekošanā (bilancē).</w:t>
      </w:r>
    </w:p>
    <w:p w14:paraId="0790D861" w14:textId="6BB63ED0" w:rsidR="003724A9" w:rsidRPr="00713E2A" w:rsidRDefault="00CF5633" w:rsidP="003724A9">
      <w:pPr>
        <w:numPr>
          <w:ilvl w:val="1"/>
          <w:numId w:val="5"/>
        </w:numPr>
        <w:jc w:val="both"/>
        <w:rPr>
          <w:rFonts w:ascii="Times New Roman" w:hAnsi="Times New Roman"/>
          <w:sz w:val="23"/>
          <w:szCs w:val="23"/>
        </w:rPr>
      </w:pPr>
      <w:r w:rsidRPr="00713E2A">
        <w:rPr>
          <w:rFonts w:ascii="Times New Roman" w:hAnsi="Times New Roman"/>
          <w:sz w:val="23"/>
          <w:szCs w:val="23"/>
        </w:rPr>
        <w:t>Nomas objekts Nomniekam nomā tiek nodot</w:t>
      </w:r>
      <w:r w:rsidR="003724A9" w:rsidRPr="00713E2A">
        <w:rPr>
          <w:rFonts w:ascii="Times New Roman" w:hAnsi="Times New Roman"/>
          <w:sz w:val="23"/>
          <w:szCs w:val="23"/>
        </w:rPr>
        <w:t>s, parakstot nodošanas un pieņemšanas aktu, kas tiek pievienots Līguma</w:t>
      </w:r>
      <w:r w:rsidRPr="00713E2A">
        <w:rPr>
          <w:rFonts w:ascii="Times New Roman" w:hAnsi="Times New Roman"/>
          <w:sz w:val="23"/>
          <w:szCs w:val="23"/>
        </w:rPr>
        <w:t xml:space="preserve"> pielikumā Līguma izpildes gaitā</w:t>
      </w:r>
      <w:r w:rsidR="003724A9" w:rsidRPr="00713E2A">
        <w:rPr>
          <w:rFonts w:ascii="Times New Roman" w:hAnsi="Times New Roman"/>
          <w:sz w:val="23"/>
          <w:szCs w:val="23"/>
        </w:rPr>
        <w:t>. Aktu sagat</w:t>
      </w:r>
      <w:r w:rsidR="00E3307E" w:rsidRPr="00713E2A">
        <w:rPr>
          <w:rFonts w:ascii="Times New Roman" w:hAnsi="Times New Roman"/>
          <w:sz w:val="23"/>
          <w:szCs w:val="23"/>
        </w:rPr>
        <w:t>avo Iznomātājs, un to paraksta P</w:t>
      </w:r>
      <w:r w:rsidR="003724A9" w:rsidRPr="00713E2A">
        <w:rPr>
          <w:rFonts w:ascii="Times New Roman" w:hAnsi="Times New Roman"/>
          <w:sz w:val="23"/>
          <w:szCs w:val="23"/>
        </w:rPr>
        <w:t xml:space="preserve">ušu pārstāvji. Aktā tiek novērtēts </w:t>
      </w:r>
      <w:r w:rsidRPr="00713E2A">
        <w:rPr>
          <w:rFonts w:ascii="Times New Roman" w:hAnsi="Times New Roman"/>
          <w:sz w:val="23"/>
          <w:szCs w:val="23"/>
        </w:rPr>
        <w:t>Nomas objekta</w:t>
      </w:r>
      <w:r w:rsidR="003724A9" w:rsidRPr="00713E2A">
        <w:rPr>
          <w:rFonts w:ascii="Times New Roman" w:hAnsi="Times New Roman"/>
          <w:sz w:val="23"/>
          <w:szCs w:val="23"/>
        </w:rPr>
        <w:t xml:space="preserve"> stāvoklis nodošanas un pieņemšanas brīdī. </w:t>
      </w:r>
      <w:r w:rsidR="000108E8">
        <w:rPr>
          <w:rFonts w:ascii="Times New Roman" w:hAnsi="Times New Roman"/>
          <w:sz w:val="23"/>
          <w:szCs w:val="23"/>
        </w:rPr>
        <w:t>Pirms akta parakstīšanas Nomnieks tiek iepazīstināts ar 2019. gada 12. novembra SIA “LVCT”</w:t>
      </w:r>
      <w:r w:rsidR="000108E8" w:rsidRPr="00713E2A">
        <w:rPr>
          <w:rFonts w:ascii="Times New Roman" w:hAnsi="Times New Roman"/>
          <w:sz w:val="23"/>
          <w:szCs w:val="23"/>
        </w:rPr>
        <w:t xml:space="preserve"> </w:t>
      </w:r>
      <w:r w:rsidR="000108E8">
        <w:rPr>
          <w:rFonts w:ascii="Times New Roman" w:hAnsi="Times New Roman"/>
          <w:sz w:val="23"/>
          <w:szCs w:val="23"/>
        </w:rPr>
        <w:t>sagatavoto Karostas kanāla norobežojošās sienas tehniskās apsekošanas atzinumu, nepieciešamības gadījum</w:t>
      </w:r>
      <w:r w:rsidR="0092205B">
        <w:rPr>
          <w:rFonts w:ascii="Times New Roman" w:hAnsi="Times New Roman"/>
          <w:sz w:val="23"/>
          <w:szCs w:val="23"/>
        </w:rPr>
        <w:t>ā -</w:t>
      </w:r>
      <w:r w:rsidR="000108E8">
        <w:rPr>
          <w:rFonts w:ascii="Times New Roman" w:hAnsi="Times New Roman"/>
          <w:sz w:val="23"/>
          <w:szCs w:val="23"/>
        </w:rPr>
        <w:t xml:space="preserve"> izsniedzot </w:t>
      </w:r>
      <w:r w:rsidR="0092205B">
        <w:rPr>
          <w:rFonts w:ascii="Times New Roman" w:hAnsi="Times New Roman"/>
          <w:sz w:val="23"/>
          <w:szCs w:val="23"/>
        </w:rPr>
        <w:t xml:space="preserve">Nomniekam </w:t>
      </w:r>
      <w:r w:rsidR="000108E8">
        <w:rPr>
          <w:rFonts w:ascii="Times New Roman" w:hAnsi="Times New Roman"/>
          <w:sz w:val="23"/>
          <w:szCs w:val="23"/>
        </w:rPr>
        <w:t>atzinuma kopiju. Līdz ar nodošanas un pieņemšanas akta parakstīšanu uzskatāms, ka</w:t>
      </w:r>
      <w:r w:rsidR="00C118A8">
        <w:rPr>
          <w:rFonts w:ascii="Times New Roman" w:hAnsi="Times New Roman"/>
          <w:sz w:val="23"/>
          <w:szCs w:val="23"/>
        </w:rPr>
        <w:t xml:space="preserve"> </w:t>
      </w:r>
      <w:r w:rsidRPr="00713E2A">
        <w:rPr>
          <w:rFonts w:ascii="Times New Roman" w:hAnsi="Times New Roman"/>
          <w:sz w:val="23"/>
          <w:szCs w:val="23"/>
        </w:rPr>
        <w:t>Nomas objekts</w:t>
      </w:r>
      <w:r w:rsidR="003724A9" w:rsidRPr="00713E2A">
        <w:rPr>
          <w:rFonts w:ascii="Times New Roman" w:hAnsi="Times New Roman"/>
          <w:sz w:val="23"/>
          <w:szCs w:val="23"/>
        </w:rPr>
        <w:t xml:space="preserve"> Nomniekam ir i</w:t>
      </w:r>
      <w:r w:rsidRPr="00713E2A">
        <w:rPr>
          <w:rFonts w:ascii="Times New Roman" w:hAnsi="Times New Roman"/>
          <w:sz w:val="23"/>
          <w:szCs w:val="23"/>
        </w:rPr>
        <w:t>er</w:t>
      </w:r>
      <w:r w:rsidR="009037D9" w:rsidRPr="00713E2A">
        <w:rPr>
          <w:rFonts w:ascii="Times New Roman" w:hAnsi="Times New Roman"/>
          <w:sz w:val="23"/>
          <w:szCs w:val="23"/>
        </w:rPr>
        <w:t>ā</w:t>
      </w:r>
      <w:r w:rsidR="005E0859" w:rsidRPr="00713E2A">
        <w:rPr>
          <w:rFonts w:ascii="Times New Roman" w:hAnsi="Times New Roman"/>
          <w:sz w:val="23"/>
          <w:szCs w:val="23"/>
        </w:rPr>
        <w:t>dīt</w:t>
      </w:r>
      <w:r w:rsidRPr="00713E2A">
        <w:rPr>
          <w:rFonts w:ascii="Times New Roman" w:hAnsi="Times New Roman"/>
          <w:sz w:val="23"/>
          <w:szCs w:val="23"/>
        </w:rPr>
        <w:t>s dabā, un tā</w:t>
      </w:r>
      <w:r w:rsidR="003724A9" w:rsidRPr="00713E2A">
        <w:rPr>
          <w:rFonts w:ascii="Times New Roman" w:hAnsi="Times New Roman"/>
          <w:sz w:val="23"/>
          <w:szCs w:val="23"/>
        </w:rPr>
        <w:t xml:space="preserve"> stāvoklis Nomniekam ir zināms.</w:t>
      </w:r>
      <w:r w:rsidR="00A52BE6">
        <w:rPr>
          <w:rFonts w:ascii="Times New Roman" w:hAnsi="Times New Roman"/>
          <w:sz w:val="23"/>
          <w:szCs w:val="23"/>
        </w:rPr>
        <w:t xml:space="preserve"> </w:t>
      </w:r>
      <w:r w:rsidR="003724A9" w:rsidRPr="00713E2A">
        <w:rPr>
          <w:rFonts w:ascii="Times New Roman" w:hAnsi="Times New Roman"/>
          <w:sz w:val="23"/>
          <w:szCs w:val="23"/>
        </w:rPr>
        <w:t>Iznomātājs neuzņemas atbildību par jebkāda veida slēptajiem defektiem, kas var atklāties pēc akta parakstīšanas.</w:t>
      </w:r>
    </w:p>
    <w:p w14:paraId="5AC9ABB9" w14:textId="77777777" w:rsidR="003724A9" w:rsidRPr="00713E2A" w:rsidRDefault="003724A9" w:rsidP="003724A9">
      <w:pPr>
        <w:numPr>
          <w:ilvl w:val="1"/>
          <w:numId w:val="5"/>
        </w:numPr>
        <w:jc w:val="both"/>
        <w:rPr>
          <w:rFonts w:ascii="Times New Roman" w:hAnsi="Times New Roman"/>
          <w:sz w:val="23"/>
          <w:szCs w:val="23"/>
        </w:rPr>
      </w:pPr>
      <w:r w:rsidRPr="00713E2A">
        <w:rPr>
          <w:rFonts w:ascii="Times New Roman" w:hAnsi="Times New Roman"/>
          <w:sz w:val="23"/>
          <w:szCs w:val="23"/>
        </w:rPr>
        <w:t xml:space="preserve">Pēc Līguma termiņa beigām vai tā pirmstermiņa izbeigšanas gadījumā Nomnieks nodod </w:t>
      </w:r>
      <w:r w:rsidR="00CF5633" w:rsidRPr="00713E2A">
        <w:rPr>
          <w:rFonts w:ascii="Times New Roman" w:hAnsi="Times New Roman"/>
          <w:sz w:val="23"/>
          <w:szCs w:val="23"/>
        </w:rPr>
        <w:t>Nomas objektu</w:t>
      </w:r>
      <w:r w:rsidRPr="00713E2A">
        <w:rPr>
          <w:rFonts w:ascii="Times New Roman" w:hAnsi="Times New Roman"/>
          <w:sz w:val="23"/>
          <w:szCs w:val="23"/>
        </w:rPr>
        <w:t xml:space="preserve"> Iznomātājam ne sliktākā stāvoklī (ņemot vērā </w:t>
      </w:r>
      <w:r w:rsidR="00961FF5" w:rsidRPr="00713E2A">
        <w:rPr>
          <w:rFonts w:ascii="Times New Roman" w:hAnsi="Times New Roman"/>
          <w:sz w:val="23"/>
          <w:szCs w:val="23"/>
        </w:rPr>
        <w:t>Nomas objekta</w:t>
      </w:r>
      <w:r w:rsidRPr="00713E2A">
        <w:rPr>
          <w:rFonts w:ascii="Times New Roman" w:hAnsi="Times New Roman"/>
          <w:sz w:val="23"/>
          <w:szCs w:val="23"/>
        </w:rPr>
        <w:t xml:space="preserve"> dabisko nolietojumu), kādā t</w:t>
      </w:r>
      <w:r w:rsidR="00961FF5" w:rsidRPr="00713E2A">
        <w:rPr>
          <w:rFonts w:ascii="Times New Roman" w:hAnsi="Times New Roman"/>
          <w:sz w:val="23"/>
          <w:szCs w:val="23"/>
        </w:rPr>
        <w:t>as</w:t>
      </w:r>
      <w:r w:rsidRPr="00713E2A">
        <w:rPr>
          <w:rFonts w:ascii="Times New Roman" w:hAnsi="Times New Roman"/>
          <w:sz w:val="23"/>
          <w:szCs w:val="23"/>
        </w:rPr>
        <w:t xml:space="preserve"> Līguma</w:t>
      </w:r>
      <w:r w:rsidR="00961FF5" w:rsidRPr="00713E2A">
        <w:rPr>
          <w:rFonts w:ascii="Times New Roman" w:hAnsi="Times New Roman"/>
          <w:sz w:val="23"/>
          <w:szCs w:val="23"/>
        </w:rPr>
        <w:t xml:space="preserve"> 1.3</w:t>
      </w:r>
      <w:r w:rsidR="003E1C35" w:rsidRPr="00713E2A">
        <w:rPr>
          <w:rFonts w:ascii="Times New Roman" w:hAnsi="Times New Roman"/>
          <w:sz w:val="23"/>
          <w:szCs w:val="23"/>
        </w:rPr>
        <w:t>.</w:t>
      </w:r>
      <w:r w:rsidRPr="00713E2A">
        <w:rPr>
          <w:rFonts w:ascii="Times New Roman" w:hAnsi="Times New Roman"/>
          <w:sz w:val="23"/>
          <w:szCs w:val="23"/>
        </w:rPr>
        <w:t>pun</w:t>
      </w:r>
      <w:r w:rsidR="009A72A3" w:rsidRPr="00713E2A">
        <w:rPr>
          <w:rFonts w:ascii="Times New Roman" w:hAnsi="Times New Roman"/>
          <w:sz w:val="23"/>
          <w:szCs w:val="23"/>
        </w:rPr>
        <w:t>ktā noteiktajā kārtībā ir nodot</w:t>
      </w:r>
      <w:r w:rsidRPr="00713E2A">
        <w:rPr>
          <w:rFonts w:ascii="Times New Roman" w:hAnsi="Times New Roman"/>
          <w:sz w:val="23"/>
          <w:szCs w:val="23"/>
        </w:rPr>
        <w:t xml:space="preserve">s Nomniekam nomā. </w:t>
      </w:r>
    </w:p>
    <w:p w14:paraId="05CDB1AD" w14:textId="212BB409" w:rsidR="00D823BF" w:rsidRDefault="00D66D83" w:rsidP="00B0374F">
      <w:pPr>
        <w:numPr>
          <w:ilvl w:val="1"/>
          <w:numId w:val="5"/>
        </w:numPr>
        <w:jc w:val="both"/>
        <w:rPr>
          <w:rFonts w:ascii="Times New Roman" w:hAnsi="Times New Roman"/>
          <w:sz w:val="23"/>
          <w:szCs w:val="23"/>
        </w:rPr>
      </w:pPr>
      <w:r w:rsidRPr="00713E2A">
        <w:rPr>
          <w:rFonts w:ascii="Times New Roman" w:hAnsi="Times New Roman"/>
          <w:sz w:val="23"/>
          <w:szCs w:val="23"/>
        </w:rPr>
        <w:t xml:space="preserve">Nomas </w:t>
      </w:r>
      <w:r w:rsidR="00B0374F">
        <w:rPr>
          <w:rFonts w:ascii="Times New Roman" w:hAnsi="Times New Roman"/>
          <w:sz w:val="23"/>
          <w:szCs w:val="23"/>
        </w:rPr>
        <w:t>objekta izmantošanas</w:t>
      </w:r>
      <w:r w:rsidR="00222F17" w:rsidRPr="00713E2A">
        <w:rPr>
          <w:rFonts w:ascii="Times New Roman" w:hAnsi="Times New Roman"/>
          <w:sz w:val="23"/>
          <w:szCs w:val="23"/>
        </w:rPr>
        <w:t xml:space="preserve"> mērķis – </w:t>
      </w:r>
      <w:r w:rsidR="00B0374F" w:rsidRPr="00A710D8">
        <w:rPr>
          <w:rFonts w:ascii="Times New Roman" w:hAnsi="Times New Roman"/>
          <w:sz w:val="22"/>
          <w:szCs w:val="22"/>
        </w:rPr>
        <w:t>Nomas objekta izmantošana atbilstoši būves funkcijai un tehniskajam stāvoklim (pārkraušanas, uzkraušanas vieta,</w:t>
      </w:r>
      <w:r w:rsidR="00B0374F">
        <w:rPr>
          <w:rFonts w:ascii="Times New Roman" w:hAnsi="Times New Roman"/>
          <w:sz w:val="22"/>
          <w:szCs w:val="22"/>
        </w:rPr>
        <w:t xml:space="preserve"> </w:t>
      </w:r>
      <w:r w:rsidR="00B0374F" w:rsidRPr="00A710D8">
        <w:rPr>
          <w:rFonts w:ascii="Times New Roman" w:hAnsi="Times New Roman"/>
          <w:sz w:val="22"/>
          <w:szCs w:val="22"/>
        </w:rPr>
        <w:t>piestātnes izveidošana vai tml.)</w:t>
      </w:r>
      <w:r w:rsidR="00B0374F">
        <w:rPr>
          <w:rFonts w:ascii="Times New Roman" w:hAnsi="Times New Roman"/>
          <w:sz w:val="22"/>
          <w:szCs w:val="22"/>
        </w:rPr>
        <w:t xml:space="preserve"> ar</w:t>
      </w:r>
      <w:r w:rsidR="00315E7B">
        <w:rPr>
          <w:rFonts w:ascii="Times New Roman" w:hAnsi="Times New Roman"/>
          <w:sz w:val="22"/>
          <w:szCs w:val="22"/>
        </w:rPr>
        <w:t xml:space="preserve"> Nomnieka</w:t>
      </w:r>
      <w:r w:rsidR="00B0374F">
        <w:rPr>
          <w:rFonts w:ascii="Times New Roman" w:hAnsi="Times New Roman"/>
          <w:sz w:val="22"/>
          <w:szCs w:val="22"/>
        </w:rPr>
        <w:t xml:space="preserve"> tiesībām</w:t>
      </w:r>
      <w:r w:rsidR="00D30812">
        <w:rPr>
          <w:rFonts w:ascii="Times New Roman" w:hAnsi="Times New Roman"/>
          <w:sz w:val="22"/>
          <w:szCs w:val="22"/>
        </w:rPr>
        <w:t xml:space="preserve"> Līgumā noteiktajā kārtībā</w:t>
      </w:r>
      <w:r w:rsidR="00B0374F">
        <w:rPr>
          <w:rFonts w:ascii="Times New Roman" w:hAnsi="Times New Roman"/>
          <w:sz w:val="22"/>
          <w:szCs w:val="22"/>
        </w:rPr>
        <w:t xml:space="preserve"> veikt ieguldījumus</w:t>
      </w:r>
      <w:r w:rsidR="00D30812">
        <w:rPr>
          <w:rFonts w:ascii="Times New Roman" w:hAnsi="Times New Roman"/>
          <w:sz w:val="22"/>
          <w:szCs w:val="22"/>
        </w:rPr>
        <w:t xml:space="preserve">, </w:t>
      </w:r>
      <w:r w:rsidR="00D30812">
        <w:rPr>
          <w:rFonts w:ascii="Times New Roman" w:hAnsi="Times New Roman"/>
          <w:sz w:val="24"/>
          <w:szCs w:val="24"/>
        </w:rPr>
        <w:t xml:space="preserve">vienlaicīgi, saglabājot </w:t>
      </w:r>
      <w:r w:rsidR="00C118A8">
        <w:rPr>
          <w:rFonts w:ascii="Times New Roman" w:hAnsi="Times New Roman"/>
          <w:sz w:val="24"/>
          <w:szCs w:val="24"/>
        </w:rPr>
        <w:t>rievsienas</w:t>
      </w:r>
      <w:r w:rsidR="00D30812">
        <w:rPr>
          <w:rFonts w:ascii="Times New Roman" w:hAnsi="Times New Roman"/>
          <w:sz w:val="24"/>
          <w:szCs w:val="24"/>
        </w:rPr>
        <w:t xml:space="preserve"> primāro funkciju – piesārņotās grunts deponēšanas vietas norobežojošā siena.</w:t>
      </w:r>
    </w:p>
    <w:p w14:paraId="3F25E8AE" w14:textId="526579DB" w:rsidR="00B0374F" w:rsidRDefault="00B0374F" w:rsidP="00B0374F">
      <w:pPr>
        <w:numPr>
          <w:ilvl w:val="1"/>
          <w:numId w:val="5"/>
        </w:numPr>
        <w:jc w:val="both"/>
        <w:rPr>
          <w:rFonts w:ascii="Times New Roman" w:hAnsi="Times New Roman"/>
          <w:sz w:val="23"/>
          <w:szCs w:val="23"/>
        </w:rPr>
      </w:pPr>
      <w:r w:rsidRPr="00B0374F">
        <w:rPr>
          <w:rFonts w:ascii="Times New Roman" w:hAnsi="Times New Roman"/>
          <w:sz w:val="23"/>
          <w:szCs w:val="23"/>
        </w:rPr>
        <w:t>N</w:t>
      </w:r>
      <w:r>
        <w:rPr>
          <w:rFonts w:ascii="Times New Roman" w:hAnsi="Times New Roman"/>
          <w:sz w:val="23"/>
          <w:szCs w:val="23"/>
        </w:rPr>
        <w:t>omnieks</w:t>
      </w:r>
      <w:r w:rsidRPr="00B0374F">
        <w:rPr>
          <w:rFonts w:ascii="Times New Roman" w:hAnsi="Times New Roman"/>
          <w:sz w:val="23"/>
          <w:szCs w:val="23"/>
        </w:rPr>
        <w:t xml:space="preserve"> drīkst izmantot </w:t>
      </w:r>
      <w:r>
        <w:rPr>
          <w:rFonts w:ascii="Times New Roman" w:hAnsi="Times New Roman"/>
          <w:sz w:val="23"/>
          <w:szCs w:val="23"/>
        </w:rPr>
        <w:t>Nomas objektu</w:t>
      </w:r>
      <w:r w:rsidRPr="00B0374F">
        <w:rPr>
          <w:rFonts w:ascii="Times New Roman" w:hAnsi="Times New Roman"/>
          <w:sz w:val="23"/>
          <w:szCs w:val="23"/>
        </w:rPr>
        <w:t xml:space="preserve"> tikai </w:t>
      </w:r>
      <w:r>
        <w:rPr>
          <w:rFonts w:ascii="Times New Roman" w:hAnsi="Times New Roman"/>
          <w:sz w:val="23"/>
          <w:szCs w:val="23"/>
        </w:rPr>
        <w:t xml:space="preserve">Līguma 1.5. punktā </w:t>
      </w:r>
      <w:r w:rsidRPr="00B0374F">
        <w:rPr>
          <w:rFonts w:ascii="Times New Roman" w:hAnsi="Times New Roman"/>
          <w:sz w:val="23"/>
          <w:szCs w:val="23"/>
        </w:rPr>
        <w:t xml:space="preserve">noteiktajam izmantošanas mērķim. Citādai </w:t>
      </w:r>
      <w:r>
        <w:rPr>
          <w:rFonts w:ascii="Times New Roman" w:hAnsi="Times New Roman"/>
          <w:sz w:val="23"/>
          <w:szCs w:val="23"/>
        </w:rPr>
        <w:t>Nomas objekta</w:t>
      </w:r>
      <w:r w:rsidRPr="00B0374F">
        <w:rPr>
          <w:rFonts w:ascii="Times New Roman" w:hAnsi="Times New Roman"/>
          <w:sz w:val="23"/>
          <w:szCs w:val="23"/>
        </w:rPr>
        <w:t xml:space="preserve"> izmantošanai nepieciešama I</w:t>
      </w:r>
      <w:r>
        <w:rPr>
          <w:rFonts w:ascii="Times New Roman" w:hAnsi="Times New Roman"/>
          <w:sz w:val="23"/>
          <w:szCs w:val="23"/>
        </w:rPr>
        <w:t>znomātāja</w:t>
      </w:r>
      <w:r w:rsidRPr="00B0374F">
        <w:rPr>
          <w:rFonts w:ascii="Times New Roman" w:hAnsi="Times New Roman"/>
          <w:sz w:val="23"/>
          <w:szCs w:val="23"/>
        </w:rPr>
        <w:t xml:space="preserve"> </w:t>
      </w:r>
      <w:r w:rsidR="00584B3E">
        <w:rPr>
          <w:rFonts w:ascii="Times New Roman" w:hAnsi="Times New Roman"/>
          <w:sz w:val="23"/>
          <w:szCs w:val="23"/>
        </w:rPr>
        <w:t xml:space="preserve">rakstveida </w:t>
      </w:r>
      <w:r w:rsidRPr="00B0374F">
        <w:rPr>
          <w:rFonts w:ascii="Times New Roman" w:hAnsi="Times New Roman"/>
          <w:sz w:val="23"/>
          <w:szCs w:val="23"/>
        </w:rPr>
        <w:t xml:space="preserve">piekrišana, par ko tiek noslēgta vienošanās </w:t>
      </w:r>
      <w:r w:rsidR="001E20F6">
        <w:rPr>
          <w:rFonts w:ascii="Times New Roman" w:hAnsi="Times New Roman"/>
          <w:sz w:val="23"/>
          <w:szCs w:val="23"/>
        </w:rPr>
        <w:t>pie</w:t>
      </w:r>
      <w:r w:rsidRPr="00B0374F">
        <w:rPr>
          <w:rFonts w:ascii="Times New Roman" w:hAnsi="Times New Roman"/>
          <w:sz w:val="23"/>
          <w:szCs w:val="23"/>
        </w:rPr>
        <w:t xml:space="preserve"> Līgum</w:t>
      </w:r>
      <w:r w:rsidR="001E20F6">
        <w:rPr>
          <w:rFonts w:ascii="Times New Roman" w:hAnsi="Times New Roman"/>
          <w:sz w:val="23"/>
          <w:szCs w:val="23"/>
        </w:rPr>
        <w:t>a</w:t>
      </w:r>
      <w:r w:rsidRPr="00B0374F">
        <w:rPr>
          <w:rFonts w:ascii="Times New Roman" w:hAnsi="Times New Roman"/>
          <w:sz w:val="23"/>
          <w:szCs w:val="23"/>
        </w:rPr>
        <w:t>.</w:t>
      </w:r>
    </w:p>
    <w:p w14:paraId="2C5C22D8" w14:textId="77777777" w:rsidR="008313DD" w:rsidRPr="008313DD" w:rsidRDefault="008313DD" w:rsidP="008313DD">
      <w:pPr>
        <w:numPr>
          <w:ilvl w:val="1"/>
          <w:numId w:val="5"/>
        </w:numPr>
        <w:jc w:val="both"/>
        <w:rPr>
          <w:rFonts w:ascii="Times New Roman" w:hAnsi="Times New Roman"/>
          <w:sz w:val="23"/>
          <w:szCs w:val="23"/>
        </w:rPr>
      </w:pPr>
      <w:r w:rsidRPr="008313DD">
        <w:rPr>
          <w:rFonts w:ascii="Times New Roman" w:hAnsi="Times New Roman"/>
          <w:sz w:val="23"/>
          <w:szCs w:val="23"/>
        </w:rPr>
        <w:t>Nomas objekts atrodas Liepājas ostas un Liepājas speciālās ekonomiskās zonas teritorijā</w:t>
      </w:r>
      <w:r>
        <w:rPr>
          <w:rFonts w:ascii="Times New Roman" w:hAnsi="Times New Roman"/>
          <w:sz w:val="23"/>
          <w:szCs w:val="23"/>
        </w:rPr>
        <w:t xml:space="preserve"> (turpmāk -LSEZ)</w:t>
      </w:r>
      <w:r w:rsidRPr="008313DD">
        <w:rPr>
          <w:rFonts w:ascii="Times New Roman" w:hAnsi="Times New Roman"/>
          <w:sz w:val="23"/>
          <w:szCs w:val="23"/>
        </w:rPr>
        <w:t xml:space="preserve">. Nomniekam ir pienākums darbību nomas objektā organizēt, ievērojot attiecīgās nozares darbību regulējošos normatīvos aktus, kā arī normatīvos aktus, kas izriet no nomas objekta atrašanās vietas. </w:t>
      </w:r>
    </w:p>
    <w:p w14:paraId="65B184D2" w14:textId="77777777" w:rsidR="008313DD" w:rsidRPr="008313DD" w:rsidRDefault="008313DD" w:rsidP="008313DD">
      <w:pPr>
        <w:numPr>
          <w:ilvl w:val="1"/>
          <w:numId w:val="5"/>
        </w:numPr>
        <w:jc w:val="both"/>
        <w:rPr>
          <w:rFonts w:ascii="Times New Roman" w:hAnsi="Times New Roman"/>
          <w:sz w:val="23"/>
          <w:szCs w:val="23"/>
        </w:rPr>
      </w:pPr>
      <w:r w:rsidRPr="008313DD">
        <w:rPr>
          <w:rFonts w:ascii="Times New Roman" w:hAnsi="Times New Roman"/>
          <w:sz w:val="23"/>
          <w:szCs w:val="23"/>
        </w:rPr>
        <w:lastRenderedPageBreak/>
        <w:t>Piekļuve nomas objektam iespējama, Nomniekam normatīvajos aktos noteiktajā kārtībā vienojoties ar nomas objektam blakus esošo nekustamo īpašumu īpašniekiem vai pa ūdeni, ievērojot LSEZ noteiktās drošības prasības.</w:t>
      </w:r>
    </w:p>
    <w:p w14:paraId="49A671DA" w14:textId="0FBD57CF" w:rsidR="00212BFA" w:rsidRPr="00713E2A" w:rsidRDefault="00212BFA" w:rsidP="00A4154A">
      <w:pPr>
        <w:tabs>
          <w:tab w:val="left" w:pos="1635"/>
        </w:tabs>
        <w:jc w:val="both"/>
        <w:rPr>
          <w:rFonts w:ascii="Times New Roman" w:hAnsi="Times New Roman"/>
          <w:sz w:val="23"/>
          <w:szCs w:val="23"/>
          <w:lang w:eastAsia="en-US"/>
        </w:rPr>
      </w:pPr>
    </w:p>
    <w:p w14:paraId="48731BC6" w14:textId="77777777" w:rsidR="00996C0F" w:rsidRPr="00713E2A" w:rsidRDefault="00996C0F" w:rsidP="00E851BD">
      <w:pPr>
        <w:numPr>
          <w:ilvl w:val="0"/>
          <w:numId w:val="5"/>
        </w:numPr>
        <w:jc w:val="center"/>
        <w:rPr>
          <w:rFonts w:ascii="Times New Roman" w:hAnsi="Times New Roman"/>
          <w:b/>
          <w:sz w:val="23"/>
          <w:szCs w:val="23"/>
        </w:rPr>
      </w:pPr>
      <w:r w:rsidRPr="00713E2A">
        <w:rPr>
          <w:rFonts w:ascii="Times New Roman" w:hAnsi="Times New Roman"/>
          <w:b/>
          <w:sz w:val="23"/>
          <w:szCs w:val="23"/>
        </w:rPr>
        <w:t>Līguma spēkā stāšanās un līguma termiņš</w:t>
      </w:r>
    </w:p>
    <w:p w14:paraId="02FD60FC" w14:textId="77777777" w:rsidR="00373FEE" w:rsidRPr="00713E2A" w:rsidRDefault="00373FEE" w:rsidP="00373FEE">
      <w:pPr>
        <w:ind w:left="360"/>
        <w:rPr>
          <w:rFonts w:ascii="Times New Roman" w:hAnsi="Times New Roman"/>
          <w:b/>
          <w:sz w:val="23"/>
          <w:szCs w:val="23"/>
        </w:rPr>
      </w:pPr>
    </w:p>
    <w:p w14:paraId="4D7E6628" w14:textId="77777777" w:rsidR="00996C0F" w:rsidRPr="00713E2A" w:rsidRDefault="00996C0F" w:rsidP="00996C0F">
      <w:pPr>
        <w:numPr>
          <w:ilvl w:val="1"/>
          <w:numId w:val="5"/>
        </w:numPr>
        <w:tabs>
          <w:tab w:val="num" w:pos="540"/>
        </w:tabs>
        <w:jc w:val="both"/>
        <w:rPr>
          <w:rFonts w:ascii="Times New Roman" w:hAnsi="Times New Roman"/>
          <w:sz w:val="23"/>
          <w:szCs w:val="23"/>
        </w:rPr>
      </w:pPr>
      <w:r w:rsidRPr="00713E2A">
        <w:rPr>
          <w:rFonts w:ascii="Times New Roman" w:hAnsi="Times New Roman"/>
          <w:sz w:val="23"/>
          <w:szCs w:val="23"/>
        </w:rPr>
        <w:t xml:space="preserve"> Līgums stājas spēkā pēc visu tā eksemplāru parakstīšanas un reģistrācijas Aizsardzības ministrijas Juridiskajā departamentā. </w:t>
      </w:r>
    </w:p>
    <w:p w14:paraId="0521F8BC" w14:textId="24687200" w:rsidR="00996C0F" w:rsidRDefault="00996C0F" w:rsidP="00D1531F">
      <w:pPr>
        <w:numPr>
          <w:ilvl w:val="1"/>
          <w:numId w:val="5"/>
        </w:numPr>
        <w:tabs>
          <w:tab w:val="num" w:pos="540"/>
        </w:tabs>
        <w:jc w:val="both"/>
        <w:rPr>
          <w:rFonts w:ascii="Times New Roman" w:hAnsi="Times New Roman"/>
          <w:sz w:val="23"/>
          <w:szCs w:val="23"/>
        </w:rPr>
      </w:pPr>
      <w:r w:rsidRPr="00713E2A">
        <w:rPr>
          <w:rFonts w:ascii="Times New Roman" w:hAnsi="Times New Roman"/>
          <w:sz w:val="23"/>
          <w:szCs w:val="23"/>
        </w:rPr>
        <w:t xml:space="preserve"> Līgums tiek noslēgts uz </w:t>
      </w:r>
      <w:r w:rsidR="00B0374F">
        <w:rPr>
          <w:rFonts w:ascii="Times New Roman" w:hAnsi="Times New Roman"/>
          <w:sz w:val="23"/>
          <w:szCs w:val="23"/>
        </w:rPr>
        <w:t>11</w:t>
      </w:r>
      <w:r w:rsidRPr="00713E2A">
        <w:rPr>
          <w:rFonts w:ascii="Times New Roman" w:hAnsi="Times New Roman"/>
          <w:sz w:val="23"/>
          <w:szCs w:val="23"/>
        </w:rPr>
        <w:t xml:space="preserve"> (</w:t>
      </w:r>
      <w:r w:rsidR="00B0374F">
        <w:rPr>
          <w:rFonts w:ascii="Times New Roman" w:hAnsi="Times New Roman"/>
          <w:sz w:val="23"/>
          <w:szCs w:val="23"/>
        </w:rPr>
        <w:t>vienpadsmit</w:t>
      </w:r>
      <w:r w:rsidR="00FA4FC2" w:rsidRPr="00713E2A">
        <w:rPr>
          <w:rFonts w:ascii="Times New Roman" w:hAnsi="Times New Roman"/>
          <w:sz w:val="23"/>
          <w:szCs w:val="23"/>
        </w:rPr>
        <w:t xml:space="preserve">) gadiem, t.i. līdz </w:t>
      </w:r>
      <w:r w:rsidR="00FA4FC2" w:rsidRPr="00814700">
        <w:rPr>
          <w:rFonts w:ascii="Times New Roman" w:hAnsi="Times New Roman"/>
          <w:b/>
          <w:sz w:val="23"/>
          <w:szCs w:val="23"/>
        </w:rPr>
        <w:t>20</w:t>
      </w:r>
      <w:r w:rsidR="007760B1" w:rsidRPr="00814700">
        <w:rPr>
          <w:rFonts w:ascii="Times New Roman" w:hAnsi="Times New Roman"/>
          <w:b/>
          <w:sz w:val="23"/>
          <w:szCs w:val="23"/>
        </w:rPr>
        <w:t>3</w:t>
      </w:r>
      <w:r w:rsidR="00B0374F" w:rsidRPr="00814700">
        <w:rPr>
          <w:rFonts w:ascii="Times New Roman" w:hAnsi="Times New Roman"/>
          <w:b/>
          <w:sz w:val="23"/>
          <w:szCs w:val="23"/>
        </w:rPr>
        <w:t>1</w:t>
      </w:r>
      <w:r w:rsidR="00FA4FC2" w:rsidRPr="00814700">
        <w:rPr>
          <w:rFonts w:ascii="Times New Roman" w:hAnsi="Times New Roman"/>
          <w:b/>
          <w:sz w:val="23"/>
          <w:szCs w:val="23"/>
        </w:rPr>
        <w:t>.</w:t>
      </w:r>
      <w:r w:rsidR="005F63EA" w:rsidRPr="00814700">
        <w:rPr>
          <w:rFonts w:ascii="Times New Roman" w:hAnsi="Times New Roman"/>
          <w:b/>
          <w:sz w:val="23"/>
          <w:szCs w:val="23"/>
        </w:rPr>
        <w:t xml:space="preserve"> </w:t>
      </w:r>
      <w:r w:rsidR="00FA4FC2" w:rsidRPr="00814700">
        <w:rPr>
          <w:rFonts w:ascii="Times New Roman" w:hAnsi="Times New Roman"/>
          <w:b/>
          <w:sz w:val="23"/>
          <w:szCs w:val="23"/>
        </w:rPr>
        <w:t>gada ___.___________________.</w:t>
      </w:r>
      <w:r w:rsidR="00947535" w:rsidRPr="00713E2A">
        <w:rPr>
          <w:rFonts w:ascii="Times New Roman" w:hAnsi="Times New Roman"/>
          <w:sz w:val="23"/>
          <w:szCs w:val="23"/>
        </w:rPr>
        <w:t xml:space="preserve"> </w:t>
      </w:r>
    </w:p>
    <w:p w14:paraId="034FF381" w14:textId="77777777" w:rsidR="00B0374F" w:rsidRPr="00713E2A" w:rsidRDefault="00B0374F" w:rsidP="00D1531F">
      <w:pPr>
        <w:numPr>
          <w:ilvl w:val="1"/>
          <w:numId w:val="5"/>
        </w:numPr>
        <w:tabs>
          <w:tab w:val="num" w:pos="540"/>
        </w:tabs>
        <w:jc w:val="both"/>
        <w:rPr>
          <w:rFonts w:ascii="Times New Roman" w:hAnsi="Times New Roman"/>
          <w:sz w:val="23"/>
          <w:szCs w:val="23"/>
        </w:rPr>
      </w:pPr>
      <w:r w:rsidRPr="00B0374F">
        <w:rPr>
          <w:rFonts w:ascii="Times New Roman" w:hAnsi="Times New Roman"/>
          <w:sz w:val="23"/>
          <w:szCs w:val="23"/>
        </w:rPr>
        <w:t xml:space="preserve">Visos tajos gadījumos, kad jebkurš Līgumā noteiktais pienākums vai tiesība ir atkarīga no noteiktā termiņa, kas iestājas konkrētā datumā vai dienā, un šāds datums vai diena ir Latvijas Republikā noteikta brīvdiena vai svētku diena, tad pienākums vai tiesība ir izlietojama </w:t>
      </w:r>
      <w:r w:rsidR="005F63EA" w:rsidRPr="00B0374F">
        <w:rPr>
          <w:rFonts w:ascii="Times New Roman" w:hAnsi="Times New Roman"/>
          <w:sz w:val="23"/>
          <w:szCs w:val="23"/>
        </w:rPr>
        <w:t>nākamajā darba dienā</w:t>
      </w:r>
      <w:r w:rsidRPr="00B0374F">
        <w:rPr>
          <w:rFonts w:ascii="Times New Roman" w:hAnsi="Times New Roman"/>
          <w:sz w:val="23"/>
          <w:szCs w:val="23"/>
        </w:rPr>
        <w:t xml:space="preserve"> pēc brīvdienas vai svētku dienas.</w:t>
      </w:r>
    </w:p>
    <w:p w14:paraId="2D3D5FF9" w14:textId="77777777" w:rsidR="00947535" w:rsidRPr="00713E2A" w:rsidRDefault="00947535" w:rsidP="00947535">
      <w:pPr>
        <w:ind w:left="574"/>
        <w:jc w:val="both"/>
        <w:rPr>
          <w:rFonts w:ascii="Times New Roman" w:hAnsi="Times New Roman"/>
          <w:sz w:val="23"/>
          <w:szCs w:val="23"/>
        </w:rPr>
      </w:pPr>
    </w:p>
    <w:p w14:paraId="2697B192" w14:textId="77777777" w:rsidR="00A63FBD" w:rsidRPr="00713E2A" w:rsidRDefault="003724A9" w:rsidP="00E851BD">
      <w:pPr>
        <w:numPr>
          <w:ilvl w:val="0"/>
          <w:numId w:val="5"/>
        </w:numPr>
        <w:contextualSpacing/>
        <w:jc w:val="center"/>
        <w:rPr>
          <w:rFonts w:ascii="Times New Roman" w:hAnsi="Times New Roman"/>
          <w:b/>
          <w:sz w:val="23"/>
          <w:szCs w:val="23"/>
          <w:lang w:eastAsia="en-US"/>
        </w:rPr>
      </w:pPr>
      <w:r w:rsidRPr="00713E2A">
        <w:rPr>
          <w:rFonts w:ascii="Times New Roman" w:hAnsi="Times New Roman"/>
          <w:b/>
          <w:sz w:val="23"/>
          <w:szCs w:val="23"/>
          <w:lang w:eastAsia="en-US"/>
        </w:rPr>
        <w:t>Nomas maksa un norēķinu kārtība</w:t>
      </w:r>
    </w:p>
    <w:p w14:paraId="2483FDEA" w14:textId="77777777" w:rsidR="00373FEE" w:rsidRPr="00713E2A" w:rsidRDefault="00373FEE" w:rsidP="00373FEE">
      <w:pPr>
        <w:ind w:left="360"/>
        <w:contextualSpacing/>
        <w:rPr>
          <w:rFonts w:ascii="Times New Roman" w:hAnsi="Times New Roman"/>
          <w:b/>
          <w:sz w:val="23"/>
          <w:szCs w:val="23"/>
          <w:lang w:eastAsia="en-US"/>
        </w:rPr>
      </w:pPr>
    </w:p>
    <w:p w14:paraId="76B0C59C" w14:textId="55EA28DD" w:rsidR="00A63FBD" w:rsidRPr="00713E2A" w:rsidRDefault="00A63FBD" w:rsidP="00A63FBD">
      <w:pPr>
        <w:numPr>
          <w:ilvl w:val="1"/>
          <w:numId w:val="5"/>
        </w:numPr>
        <w:jc w:val="both"/>
        <w:rPr>
          <w:rFonts w:ascii="Times New Roman" w:hAnsi="Times New Roman"/>
          <w:sz w:val="23"/>
          <w:szCs w:val="23"/>
        </w:rPr>
      </w:pPr>
      <w:r w:rsidRPr="00713E2A">
        <w:rPr>
          <w:rFonts w:ascii="Times New Roman" w:hAnsi="Times New Roman"/>
          <w:sz w:val="23"/>
          <w:szCs w:val="23"/>
        </w:rPr>
        <w:t xml:space="preserve">Nomniekam nomas maksa </w:t>
      </w:r>
      <w:r w:rsidR="00DC657A" w:rsidRPr="00814700">
        <w:rPr>
          <w:rFonts w:ascii="Times New Roman" w:hAnsi="Times New Roman"/>
          <w:sz w:val="23"/>
          <w:szCs w:val="23"/>
          <w:u w:val="single"/>
        </w:rPr>
        <w:t>mēnesī</w:t>
      </w:r>
      <w:r w:rsidRPr="00713E2A">
        <w:rPr>
          <w:rFonts w:ascii="Times New Roman" w:hAnsi="Times New Roman"/>
          <w:sz w:val="23"/>
          <w:szCs w:val="23"/>
        </w:rPr>
        <w:t xml:space="preserve"> par Nomas objekta lietošanu tiek noteikta, pamatojoties uz nomas tiesību izsoles rezultātiem, kas apstiprināti ar Aizsardzības ministrijas nomas tiesību piešķiršanas komisijas 20</w:t>
      </w:r>
      <w:r w:rsidR="00FA4FC2" w:rsidRPr="00713E2A">
        <w:rPr>
          <w:rFonts w:ascii="Times New Roman" w:hAnsi="Times New Roman"/>
          <w:sz w:val="23"/>
          <w:szCs w:val="23"/>
        </w:rPr>
        <w:t>20</w:t>
      </w:r>
      <w:r w:rsidRPr="00713E2A">
        <w:rPr>
          <w:rFonts w:ascii="Times New Roman" w:hAnsi="Times New Roman"/>
          <w:sz w:val="23"/>
          <w:szCs w:val="23"/>
        </w:rPr>
        <w:t xml:space="preserve">. gada ____._____________ lēmumu sēdes protokolā Nr._______________, t.i., </w:t>
      </w:r>
      <w:r w:rsidRPr="00713E2A">
        <w:rPr>
          <w:rFonts w:ascii="Times New Roman" w:hAnsi="Times New Roman"/>
          <w:b/>
          <w:sz w:val="23"/>
          <w:szCs w:val="23"/>
        </w:rPr>
        <w:t xml:space="preserve">_______________ </w:t>
      </w:r>
      <w:r w:rsidR="00FA4FC2" w:rsidRPr="00713E2A">
        <w:rPr>
          <w:rFonts w:ascii="Times New Roman" w:hAnsi="Times New Roman"/>
          <w:b/>
          <w:sz w:val="23"/>
          <w:szCs w:val="23"/>
        </w:rPr>
        <w:t xml:space="preserve">EUR </w:t>
      </w:r>
      <w:r w:rsidRPr="00713E2A">
        <w:rPr>
          <w:rFonts w:ascii="Times New Roman" w:hAnsi="Times New Roman"/>
          <w:sz w:val="23"/>
          <w:szCs w:val="23"/>
        </w:rPr>
        <w:t>neieskaitot pievienotās vērtības nodokli (turpmāk - PVN).</w:t>
      </w:r>
      <w:r w:rsidR="00F90506" w:rsidRPr="00713E2A">
        <w:rPr>
          <w:rFonts w:ascii="Times New Roman" w:hAnsi="Times New Roman"/>
          <w:sz w:val="23"/>
          <w:szCs w:val="23"/>
          <w:lang w:eastAsia="en-US"/>
        </w:rPr>
        <w:t xml:space="preserve"> Papildus nomas maksai Nomnieks atlīdzina Iznomātājam vērtētāja </w:t>
      </w:r>
      <w:r w:rsidR="00F90506" w:rsidRPr="00912766">
        <w:rPr>
          <w:rFonts w:ascii="Times New Roman" w:hAnsi="Times New Roman"/>
          <w:sz w:val="23"/>
          <w:szCs w:val="23"/>
          <w:lang w:eastAsia="en-US"/>
        </w:rPr>
        <w:t>atlīdzību</w:t>
      </w:r>
      <w:r w:rsidR="0054010C" w:rsidRPr="00912766">
        <w:rPr>
          <w:rFonts w:ascii="Times New Roman" w:hAnsi="Times New Roman"/>
          <w:sz w:val="23"/>
          <w:szCs w:val="23"/>
          <w:lang w:eastAsia="en-US"/>
        </w:rPr>
        <w:t xml:space="preserve"> </w:t>
      </w:r>
      <w:r w:rsidR="0054010C" w:rsidRPr="00912766">
        <w:rPr>
          <w:rFonts w:ascii="Times New Roman" w:hAnsi="Times New Roman"/>
          <w:sz w:val="24"/>
          <w:szCs w:val="24"/>
        </w:rPr>
        <w:t xml:space="preserve"> 592,90 EUR, ieskaitot PVN</w:t>
      </w:r>
      <w:r w:rsidR="0054010C" w:rsidRPr="00B732F3" w:rsidDel="0054010C">
        <w:rPr>
          <w:rFonts w:ascii="Times New Roman" w:hAnsi="Times New Roman"/>
          <w:sz w:val="23"/>
          <w:szCs w:val="23"/>
          <w:lang w:eastAsia="en-US"/>
        </w:rPr>
        <w:t xml:space="preserve"> </w:t>
      </w:r>
      <w:r w:rsidR="007022E0" w:rsidRPr="007022E0">
        <w:rPr>
          <w:rFonts w:ascii="Times New Roman" w:hAnsi="Times New Roman"/>
          <w:i/>
          <w:sz w:val="23"/>
          <w:szCs w:val="23"/>
          <w:lang w:eastAsia="en-US"/>
        </w:rPr>
        <w:t>(noslēdzot Līgumu Puses vienojas par vērtētāja atlīdzības samaksas kārtību un termiņiem)</w:t>
      </w:r>
      <w:r w:rsidR="00F90506" w:rsidRPr="007022E0">
        <w:rPr>
          <w:rFonts w:ascii="Times New Roman" w:hAnsi="Times New Roman"/>
          <w:i/>
          <w:sz w:val="23"/>
          <w:szCs w:val="23"/>
          <w:lang w:eastAsia="en-US"/>
        </w:rPr>
        <w:t>.</w:t>
      </w:r>
    </w:p>
    <w:p w14:paraId="7699D613" w14:textId="77777777" w:rsidR="00A63FBD" w:rsidRPr="00713E2A" w:rsidRDefault="003E1C35" w:rsidP="00A63FBD">
      <w:pPr>
        <w:numPr>
          <w:ilvl w:val="1"/>
          <w:numId w:val="5"/>
        </w:numPr>
        <w:autoSpaceDN w:val="0"/>
        <w:jc w:val="both"/>
        <w:rPr>
          <w:rFonts w:ascii="Times New Roman" w:hAnsi="Times New Roman"/>
          <w:sz w:val="23"/>
          <w:szCs w:val="23"/>
        </w:rPr>
      </w:pPr>
      <w:r w:rsidRPr="00713E2A">
        <w:rPr>
          <w:rFonts w:ascii="Times New Roman" w:hAnsi="Times New Roman"/>
          <w:sz w:val="23"/>
          <w:szCs w:val="23"/>
        </w:rPr>
        <w:t>Nomnieks kopā ar Līguma 3.1.</w:t>
      </w:r>
      <w:r w:rsidR="00A63FBD" w:rsidRPr="00713E2A">
        <w:rPr>
          <w:rFonts w:ascii="Times New Roman" w:hAnsi="Times New Roman"/>
          <w:sz w:val="23"/>
          <w:szCs w:val="23"/>
        </w:rPr>
        <w:t>punktā noteikto nomas maksu maksā Iznomātājam PVN normatīvajos aktos noteiktajā apmērā un kārtībā, pamatojoties uz</w:t>
      </w:r>
      <w:r w:rsidR="00A63FBD" w:rsidRPr="00713E2A">
        <w:rPr>
          <w:rFonts w:ascii="Times New Roman" w:hAnsi="Times New Roman"/>
          <w:i/>
          <w:sz w:val="23"/>
          <w:szCs w:val="23"/>
        </w:rPr>
        <w:t xml:space="preserve"> </w:t>
      </w:r>
      <w:r w:rsidR="00A63FBD" w:rsidRPr="00713E2A">
        <w:rPr>
          <w:rFonts w:ascii="Times New Roman" w:hAnsi="Times New Roman"/>
          <w:sz w:val="23"/>
          <w:szCs w:val="23"/>
        </w:rPr>
        <w:t>Iznomātāja izrakstītu rēķinu.</w:t>
      </w:r>
    </w:p>
    <w:p w14:paraId="06B68008" w14:textId="3F7A30ED" w:rsidR="00A63FBD" w:rsidRPr="00713E2A" w:rsidRDefault="00DC63B5" w:rsidP="00A63FBD">
      <w:pPr>
        <w:numPr>
          <w:ilvl w:val="1"/>
          <w:numId w:val="5"/>
        </w:numPr>
        <w:autoSpaceDN w:val="0"/>
        <w:jc w:val="both"/>
        <w:rPr>
          <w:rFonts w:ascii="Times New Roman" w:hAnsi="Times New Roman"/>
          <w:sz w:val="23"/>
          <w:szCs w:val="23"/>
        </w:rPr>
      </w:pPr>
      <w:r>
        <w:rPr>
          <w:rFonts w:ascii="Times New Roman" w:hAnsi="Times New Roman"/>
          <w:sz w:val="23"/>
          <w:szCs w:val="23"/>
          <w:lang w:eastAsia="en-US"/>
        </w:rPr>
        <w:t>Atlīdzība par Iznomātāja samaksāto n</w:t>
      </w:r>
      <w:r w:rsidR="00E1267E">
        <w:rPr>
          <w:rFonts w:ascii="Times New Roman" w:hAnsi="Times New Roman"/>
          <w:sz w:val="23"/>
          <w:szCs w:val="23"/>
          <w:lang w:eastAsia="en-US"/>
        </w:rPr>
        <w:t>ekustamā īpašuma nodokli ir iekļaut</w:t>
      </w:r>
      <w:r>
        <w:rPr>
          <w:rFonts w:ascii="Times New Roman" w:hAnsi="Times New Roman"/>
          <w:sz w:val="23"/>
          <w:szCs w:val="23"/>
          <w:lang w:eastAsia="en-US"/>
        </w:rPr>
        <w:t>a</w:t>
      </w:r>
      <w:r w:rsidR="00E1267E">
        <w:rPr>
          <w:rFonts w:ascii="Times New Roman" w:hAnsi="Times New Roman"/>
          <w:sz w:val="23"/>
          <w:szCs w:val="23"/>
          <w:lang w:eastAsia="en-US"/>
        </w:rPr>
        <w:t xml:space="preserve"> nomas maksā.</w:t>
      </w:r>
    </w:p>
    <w:p w14:paraId="225A6064" w14:textId="132E8F56" w:rsidR="00A63FBD" w:rsidRPr="00713E2A" w:rsidRDefault="00F3380E" w:rsidP="00A63FBD">
      <w:pPr>
        <w:numPr>
          <w:ilvl w:val="1"/>
          <w:numId w:val="5"/>
        </w:numPr>
        <w:autoSpaceDN w:val="0"/>
        <w:jc w:val="both"/>
        <w:rPr>
          <w:rFonts w:ascii="Times New Roman" w:hAnsi="Times New Roman"/>
          <w:sz w:val="23"/>
          <w:szCs w:val="23"/>
        </w:rPr>
      </w:pPr>
      <w:r w:rsidRPr="00713E2A">
        <w:rPr>
          <w:rFonts w:ascii="Times New Roman" w:hAnsi="Times New Roman"/>
          <w:sz w:val="23"/>
          <w:szCs w:val="23"/>
        </w:rPr>
        <w:t>Nomnieks nomas maksu maksā</w:t>
      </w:r>
      <w:r w:rsidR="00303CF7">
        <w:rPr>
          <w:rFonts w:ascii="Times New Roman" w:hAnsi="Times New Roman"/>
          <w:sz w:val="23"/>
          <w:szCs w:val="23"/>
        </w:rPr>
        <w:t>,</w:t>
      </w:r>
      <w:r w:rsidRPr="00713E2A">
        <w:rPr>
          <w:rFonts w:ascii="Times New Roman" w:hAnsi="Times New Roman"/>
          <w:sz w:val="23"/>
          <w:szCs w:val="23"/>
        </w:rPr>
        <w:t xml:space="preserve"> sākot ar nodošanas un pieņemšanas akta parakstīšanas dienu. </w:t>
      </w:r>
      <w:r w:rsidR="00A63FBD" w:rsidRPr="00713E2A">
        <w:rPr>
          <w:rFonts w:ascii="Times New Roman" w:hAnsi="Times New Roman"/>
          <w:sz w:val="23"/>
          <w:szCs w:val="23"/>
        </w:rPr>
        <w:t xml:space="preserve">Nomnieks maksā nomas maksu par </w:t>
      </w:r>
      <w:r w:rsidR="001D5877">
        <w:rPr>
          <w:rFonts w:ascii="Times New Roman" w:hAnsi="Times New Roman"/>
          <w:sz w:val="23"/>
          <w:szCs w:val="23"/>
        </w:rPr>
        <w:t>nāk</w:t>
      </w:r>
      <w:r w:rsidR="00E14CB9">
        <w:rPr>
          <w:rFonts w:ascii="Times New Roman" w:hAnsi="Times New Roman"/>
          <w:sz w:val="23"/>
          <w:szCs w:val="23"/>
        </w:rPr>
        <w:t xml:space="preserve">amo </w:t>
      </w:r>
      <w:r w:rsidR="00A63FBD" w:rsidRPr="00713E2A">
        <w:rPr>
          <w:rFonts w:ascii="Times New Roman" w:hAnsi="Times New Roman"/>
          <w:sz w:val="23"/>
          <w:szCs w:val="23"/>
        </w:rPr>
        <w:t xml:space="preserve">maksājuma periodu. Par maksājuma periodu uzskatāms viens </w:t>
      </w:r>
      <w:r w:rsidR="00DC657A" w:rsidRPr="00713E2A">
        <w:rPr>
          <w:rFonts w:ascii="Times New Roman" w:hAnsi="Times New Roman"/>
          <w:sz w:val="23"/>
          <w:szCs w:val="23"/>
        </w:rPr>
        <w:t>mēnesis</w:t>
      </w:r>
      <w:r w:rsidR="00A63FBD" w:rsidRPr="00713E2A">
        <w:rPr>
          <w:rFonts w:ascii="Times New Roman" w:hAnsi="Times New Roman"/>
          <w:sz w:val="23"/>
          <w:szCs w:val="23"/>
        </w:rPr>
        <w:t>.</w:t>
      </w:r>
    </w:p>
    <w:p w14:paraId="003099A0" w14:textId="77777777" w:rsidR="00A63FBD" w:rsidRPr="00713E2A" w:rsidRDefault="00A63FBD" w:rsidP="00A63FBD">
      <w:pPr>
        <w:numPr>
          <w:ilvl w:val="1"/>
          <w:numId w:val="5"/>
        </w:numPr>
        <w:autoSpaceDN w:val="0"/>
        <w:jc w:val="both"/>
        <w:rPr>
          <w:rFonts w:ascii="Times New Roman" w:hAnsi="Times New Roman"/>
          <w:sz w:val="23"/>
          <w:szCs w:val="23"/>
        </w:rPr>
      </w:pPr>
      <w:r w:rsidRPr="00713E2A">
        <w:rPr>
          <w:rFonts w:ascii="Times New Roman" w:hAnsi="Times New Roman"/>
          <w:sz w:val="23"/>
          <w:szCs w:val="23"/>
        </w:rPr>
        <w:t xml:space="preserve">Nomas objekta nelietošana neatbrīvo Nomnieku no pienākuma maksāt nomas maksu. </w:t>
      </w:r>
    </w:p>
    <w:p w14:paraId="63823290" w14:textId="69B98D86" w:rsidR="00A63FBD" w:rsidRPr="00814700" w:rsidRDefault="003724A9" w:rsidP="00A63FBD">
      <w:pPr>
        <w:numPr>
          <w:ilvl w:val="1"/>
          <w:numId w:val="5"/>
        </w:numPr>
        <w:autoSpaceDN w:val="0"/>
        <w:jc w:val="both"/>
        <w:rPr>
          <w:rFonts w:ascii="Times New Roman" w:hAnsi="Times New Roman"/>
          <w:i/>
          <w:sz w:val="23"/>
          <w:szCs w:val="23"/>
        </w:rPr>
      </w:pPr>
      <w:r w:rsidRPr="00713E2A">
        <w:rPr>
          <w:rFonts w:ascii="Times New Roman" w:hAnsi="Times New Roman"/>
          <w:sz w:val="23"/>
          <w:szCs w:val="23"/>
          <w:lang w:eastAsia="en-US"/>
        </w:rPr>
        <w:t>Visi norēķini Līguma ietvaros tiek veikti</w:t>
      </w:r>
      <w:r w:rsidR="00A63FBD" w:rsidRPr="00713E2A">
        <w:rPr>
          <w:rFonts w:ascii="Times New Roman" w:hAnsi="Times New Roman"/>
          <w:sz w:val="23"/>
          <w:szCs w:val="23"/>
          <w:lang w:eastAsia="en-US"/>
        </w:rPr>
        <w:t>,</w:t>
      </w:r>
      <w:r w:rsidRPr="00713E2A">
        <w:rPr>
          <w:rFonts w:ascii="Times New Roman" w:hAnsi="Times New Roman"/>
          <w:sz w:val="23"/>
          <w:szCs w:val="23"/>
          <w:lang w:eastAsia="en-US"/>
        </w:rPr>
        <w:t xml:space="preserve"> pamatojoties uz Iznomātāja sagatavotiem un izrakstītiem rēķiniem, </w:t>
      </w:r>
      <w:r w:rsidR="00A63FBD" w:rsidRPr="00713E2A">
        <w:rPr>
          <w:rFonts w:ascii="Times New Roman" w:hAnsi="Times New Roman"/>
          <w:sz w:val="23"/>
          <w:szCs w:val="23"/>
          <w:lang w:eastAsia="en-US"/>
        </w:rPr>
        <w:t>15 (</w:t>
      </w:r>
      <w:r w:rsidRPr="00713E2A">
        <w:rPr>
          <w:rFonts w:ascii="Times New Roman" w:hAnsi="Times New Roman"/>
          <w:sz w:val="23"/>
          <w:szCs w:val="23"/>
          <w:lang w:eastAsia="en-US"/>
        </w:rPr>
        <w:t>piecpadsmit</w:t>
      </w:r>
      <w:r w:rsidR="00A63FBD" w:rsidRPr="00713E2A">
        <w:rPr>
          <w:rFonts w:ascii="Times New Roman" w:hAnsi="Times New Roman"/>
          <w:sz w:val="23"/>
          <w:szCs w:val="23"/>
          <w:lang w:eastAsia="en-US"/>
        </w:rPr>
        <w:t>)</w:t>
      </w:r>
      <w:r w:rsidRPr="00713E2A">
        <w:rPr>
          <w:rFonts w:ascii="Times New Roman" w:hAnsi="Times New Roman"/>
          <w:sz w:val="23"/>
          <w:szCs w:val="23"/>
          <w:lang w:eastAsia="en-US"/>
        </w:rPr>
        <w:t xml:space="preserve"> kalendāro dienu laikā no rēķina izrakstīšanas dienas, pārskaitot naudas līdzekļus Iznomātāja rēķinā norādītajā kontā.</w:t>
      </w:r>
      <w:r w:rsidR="00A63FBD" w:rsidRPr="00713E2A">
        <w:rPr>
          <w:rFonts w:ascii="Times New Roman" w:hAnsi="Times New Roman"/>
          <w:sz w:val="23"/>
          <w:szCs w:val="23"/>
        </w:rPr>
        <w:t xml:space="preserve"> </w:t>
      </w:r>
      <w:r w:rsidR="00303CF7" w:rsidRPr="00814700">
        <w:rPr>
          <w:rFonts w:ascii="Times New Roman" w:hAnsi="Times New Roman"/>
          <w:i/>
          <w:sz w:val="23"/>
          <w:szCs w:val="23"/>
        </w:rPr>
        <w:t>(Noslēdzot Līgumu Puses atsevišķi rakstveidā vienojas par rēķinu izrakstīšanu elektroniskā veidā.)</w:t>
      </w:r>
    </w:p>
    <w:p w14:paraId="14DABB4C" w14:textId="77777777" w:rsidR="00A63FBD" w:rsidRPr="00713E2A" w:rsidRDefault="00A63FBD" w:rsidP="00A63FBD">
      <w:pPr>
        <w:numPr>
          <w:ilvl w:val="1"/>
          <w:numId w:val="5"/>
        </w:numPr>
        <w:autoSpaceDN w:val="0"/>
        <w:jc w:val="both"/>
        <w:rPr>
          <w:rFonts w:ascii="Times New Roman" w:hAnsi="Times New Roman"/>
          <w:sz w:val="23"/>
          <w:szCs w:val="23"/>
        </w:rPr>
      </w:pPr>
      <w:r w:rsidRPr="00713E2A">
        <w:rPr>
          <w:rFonts w:ascii="Times New Roman" w:hAnsi="Times New Roman"/>
          <w:sz w:val="23"/>
          <w:szCs w:val="23"/>
        </w:rPr>
        <w:t>Katra no Pusēm sedz savus izdevumus par banku pakalpojumiem un komisijas maksām, kas saistītas ar naudas pārskaitījumiem.</w:t>
      </w:r>
    </w:p>
    <w:p w14:paraId="26501393" w14:textId="77777777" w:rsidR="00A63FBD" w:rsidRPr="00713E2A" w:rsidRDefault="003724A9" w:rsidP="00A63FBD">
      <w:pPr>
        <w:numPr>
          <w:ilvl w:val="1"/>
          <w:numId w:val="5"/>
        </w:numPr>
        <w:autoSpaceDN w:val="0"/>
        <w:jc w:val="both"/>
        <w:rPr>
          <w:rFonts w:ascii="Times New Roman" w:hAnsi="Times New Roman"/>
          <w:sz w:val="23"/>
          <w:szCs w:val="23"/>
        </w:rPr>
      </w:pPr>
      <w:r w:rsidRPr="00713E2A">
        <w:rPr>
          <w:rFonts w:ascii="Times New Roman" w:hAnsi="Times New Roman"/>
          <w:sz w:val="23"/>
          <w:szCs w:val="23"/>
          <w:lang w:eastAsia="en-US"/>
        </w:rPr>
        <w:t>Par samaksas dienu tiek uzskatīta naudas līdzekļu ienākšanas diena Iznomātāja kontā.</w:t>
      </w:r>
    </w:p>
    <w:p w14:paraId="690BB462" w14:textId="77777777" w:rsidR="00A63FBD" w:rsidRPr="00713E2A" w:rsidRDefault="003724A9" w:rsidP="00A63FBD">
      <w:pPr>
        <w:numPr>
          <w:ilvl w:val="1"/>
          <w:numId w:val="5"/>
        </w:numPr>
        <w:autoSpaceDN w:val="0"/>
        <w:jc w:val="both"/>
        <w:rPr>
          <w:rFonts w:ascii="Times New Roman" w:hAnsi="Times New Roman"/>
          <w:sz w:val="23"/>
          <w:szCs w:val="23"/>
        </w:rPr>
      </w:pPr>
      <w:r w:rsidRPr="00713E2A">
        <w:rPr>
          <w:rFonts w:ascii="Times New Roman" w:hAnsi="Times New Roman"/>
          <w:sz w:val="23"/>
          <w:szCs w:val="23"/>
          <w:lang w:eastAsia="en-US"/>
        </w:rPr>
        <w:t>Ja nomas maksa netiek samaksāta Līgumā noteiktajā termiņā, tad par katru nokavēto dienu Iznomātājam ir tiesības prasīt no Nomnieka līgumsodu 0,1% apmērā no te</w:t>
      </w:r>
      <w:r w:rsidR="00875FE7" w:rsidRPr="00713E2A">
        <w:rPr>
          <w:rFonts w:ascii="Times New Roman" w:hAnsi="Times New Roman"/>
          <w:sz w:val="23"/>
          <w:szCs w:val="23"/>
          <w:lang w:eastAsia="en-US"/>
        </w:rPr>
        <w:t>rmiņā nesamaksātās nomas maksas, bet ne vairāk kā 10% no pamatparāda.</w:t>
      </w:r>
    </w:p>
    <w:p w14:paraId="01140679" w14:textId="77777777" w:rsidR="00A63FBD" w:rsidRPr="00713E2A" w:rsidRDefault="003724A9" w:rsidP="00A63FBD">
      <w:pPr>
        <w:numPr>
          <w:ilvl w:val="1"/>
          <w:numId w:val="5"/>
        </w:numPr>
        <w:autoSpaceDN w:val="0"/>
        <w:jc w:val="both"/>
        <w:rPr>
          <w:rFonts w:ascii="Times New Roman" w:hAnsi="Times New Roman"/>
          <w:sz w:val="23"/>
          <w:szCs w:val="23"/>
        </w:rPr>
      </w:pPr>
      <w:r w:rsidRPr="00713E2A">
        <w:rPr>
          <w:rFonts w:ascii="Times New Roman" w:hAnsi="Times New Roman"/>
          <w:sz w:val="23"/>
          <w:szCs w:val="23"/>
          <w:lang w:eastAsia="en-US"/>
        </w:rPr>
        <w:t xml:space="preserve">Līgumsods tiek maksāts bezstrīdus kārtībā, bez īpaša Iznomātāja brīdinājuma vai atgādinājuma. Par līgumsodu Iznomātājs sagatavo un izraksta Nomniekam rēķinu. Kavētu maksājumu gadījumā Iznomātājs vispirms dzēš </w:t>
      </w:r>
      <w:r w:rsidR="00875FE7" w:rsidRPr="00713E2A">
        <w:rPr>
          <w:rFonts w:ascii="Times New Roman" w:hAnsi="Times New Roman"/>
          <w:sz w:val="23"/>
          <w:szCs w:val="23"/>
          <w:lang w:eastAsia="en-US"/>
        </w:rPr>
        <w:t>pamatparādu, sākot ar vecāko pamatparāda rēķinu, bet pēc tam līgumsodu.</w:t>
      </w:r>
    </w:p>
    <w:p w14:paraId="7848EE86" w14:textId="77777777" w:rsidR="003724A9" w:rsidRPr="00713E2A" w:rsidRDefault="003724A9" w:rsidP="00A63FBD">
      <w:pPr>
        <w:numPr>
          <w:ilvl w:val="1"/>
          <w:numId w:val="5"/>
        </w:numPr>
        <w:autoSpaceDN w:val="0"/>
        <w:jc w:val="both"/>
        <w:rPr>
          <w:rFonts w:ascii="Times New Roman" w:hAnsi="Times New Roman"/>
          <w:sz w:val="23"/>
          <w:szCs w:val="23"/>
        </w:rPr>
      </w:pPr>
      <w:r w:rsidRPr="00713E2A">
        <w:rPr>
          <w:rFonts w:ascii="Times New Roman" w:hAnsi="Times New Roman"/>
          <w:sz w:val="23"/>
          <w:szCs w:val="23"/>
          <w:lang w:eastAsia="en-US"/>
        </w:rPr>
        <w:t>Līgumsoda samaksa neatbrīvo Nomnieku no Līguma izrietošo saistību izpildes.</w:t>
      </w:r>
    </w:p>
    <w:p w14:paraId="20F38F15" w14:textId="77777777" w:rsidR="00A63FBD" w:rsidRPr="00713E2A" w:rsidRDefault="00A63FBD" w:rsidP="00A63FBD">
      <w:pPr>
        <w:numPr>
          <w:ilvl w:val="1"/>
          <w:numId w:val="5"/>
        </w:numPr>
        <w:jc w:val="both"/>
        <w:rPr>
          <w:rFonts w:ascii="Times New Roman" w:hAnsi="Times New Roman"/>
          <w:sz w:val="23"/>
          <w:szCs w:val="23"/>
        </w:rPr>
      </w:pPr>
      <w:r w:rsidRPr="00713E2A">
        <w:rPr>
          <w:rFonts w:ascii="Times New Roman" w:hAnsi="Times New Roman"/>
          <w:sz w:val="23"/>
          <w:szCs w:val="23"/>
          <w:lang w:eastAsia="lv-LV"/>
        </w:rPr>
        <w:t>Iznomātājam ir tiesības, rakstiski nosūtot Nomniekam attiecīgu paziņojumu, vienpusēji mainīt nomas maksas apmēru bez grozījumu izdarīšanas Līgumā:</w:t>
      </w:r>
    </w:p>
    <w:p w14:paraId="3AC4D625" w14:textId="2BB456B3" w:rsidR="005F63EA" w:rsidRPr="004B344C" w:rsidRDefault="005F63EA" w:rsidP="005F63EA">
      <w:pPr>
        <w:numPr>
          <w:ilvl w:val="2"/>
          <w:numId w:val="5"/>
        </w:numPr>
        <w:jc w:val="both"/>
        <w:rPr>
          <w:rFonts w:ascii="Times New Roman" w:hAnsi="Times New Roman"/>
          <w:sz w:val="22"/>
          <w:szCs w:val="22"/>
          <w:lang w:eastAsia="lv-LV"/>
        </w:rPr>
      </w:pPr>
      <w:r w:rsidRPr="005F63EA">
        <w:rPr>
          <w:rFonts w:ascii="Times New Roman" w:hAnsi="Times New Roman"/>
          <w:sz w:val="23"/>
          <w:szCs w:val="23"/>
          <w:lang w:eastAsia="lv-LV"/>
        </w:rPr>
        <w:t xml:space="preserve"> ja Centrālās statistikas pārvaldes sniegtais patēriņa cenu indekss attiecībā pret pēdējo nomas maksas izmaiņa</w:t>
      </w:r>
      <w:r>
        <w:rPr>
          <w:rFonts w:ascii="Times New Roman" w:hAnsi="Times New Roman"/>
          <w:sz w:val="23"/>
          <w:szCs w:val="23"/>
          <w:lang w:eastAsia="lv-LV"/>
        </w:rPr>
        <w:t>s dienu pārsniedz 10 procentus</w:t>
      </w:r>
      <w:r w:rsidR="004B344C">
        <w:rPr>
          <w:rFonts w:ascii="Times New Roman" w:hAnsi="Times New Roman"/>
          <w:sz w:val="23"/>
          <w:szCs w:val="23"/>
          <w:lang w:eastAsia="lv-LV"/>
        </w:rPr>
        <w:t>.</w:t>
      </w:r>
      <w:r w:rsidR="004B344C" w:rsidRPr="004B344C">
        <w:t xml:space="preserve"> </w:t>
      </w:r>
      <w:r w:rsidR="004B344C" w:rsidRPr="004B344C">
        <w:rPr>
          <w:sz w:val="22"/>
          <w:szCs w:val="22"/>
        </w:rPr>
        <w:t>Nomas maksas paaugstinājumu nosaka, sākot ar otro nomas gadu atbilstoši Centrālās statistikas pārvaldes sniegtajiem patēriņa cenu indeksiem;</w:t>
      </w:r>
    </w:p>
    <w:p w14:paraId="2C582827" w14:textId="6A7E9DFC" w:rsidR="005F63EA" w:rsidRDefault="005F63EA" w:rsidP="005F63EA">
      <w:pPr>
        <w:numPr>
          <w:ilvl w:val="2"/>
          <w:numId w:val="5"/>
        </w:numPr>
        <w:jc w:val="both"/>
        <w:rPr>
          <w:rFonts w:ascii="Times New Roman" w:hAnsi="Times New Roman"/>
          <w:sz w:val="23"/>
          <w:szCs w:val="23"/>
          <w:lang w:eastAsia="lv-LV"/>
        </w:rPr>
      </w:pPr>
      <w:r w:rsidRPr="004B344C">
        <w:rPr>
          <w:rFonts w:ascii="Times New Roman" w:hAnsi="Times New Roman"/>
          <w:sz w:val="22"/>
          <w:szCs w:val="22"/>
          <w:lang w:eastAsia="lv-LV"/>
        </w:rPr>
        <w:lastRenderedPageBreak/>
        <w:t>ja saskaņā ar normatīvajiem aktiem tiek no jauna ieviesti</w:t>
      </w:r>
      <w:r w:rsidRPr="005F63EA">
        <w:rPr>
          <w:rFonts w:ascii="Times New Roman" w:hAnsi="Times New Roman"/>
          <w:sz w:val="23"/>
          <w:szCs w:val="23"/>
          <w:lang w:eastAsia="lv-LV"/>
        </w:rPr>
        <w:t xml:space="preserve"> vai </w:t>
      </w:r>
      <w:r>
        <w:rPr>
          <w:rFonts w:ascii="Times New Roman" w:hAnsi="Times New Roman"/>
          <w:sz w:val="23"/>
          <w:szCs w:val="23"/>
          <w:lang w:eastAsia="lv-LV"/>
        </w:rPr>
        <w:t>palielināti nodokļi vai nodevas</w:t>
      </w:r>
      <w:r w:rsidR="004913DD">
        <w:rPr>
          <w:rFonts w:ascii="Times New Roman" w:hAnsi="Times New Roman"/>
          <w:sz w:val="23"/>
          <w:szCs w:val="23"/>
          <w:lang w:eastAsia="lv-LV"/>
        </w:rPr>
        <w:t xml:space="preserve">. </w:t>
      </w:r>
      <w:r w:rsidR="004B344C" w:rsidRPr="00814700">
        <w:rPr>
          <w:rFonts w:ascii="Times New Roman" w:hAnsi="Times New Roman"/>
          <w:sz w:val="22"/>
          <w:szCs w:val="22"/>
        </w:rPr>
        <w:t>Minētajos gadījumos nomas maksas apmērs tiek mainīts, sākot ar dienu, kāda noteikta attiecīgajos normatīvajos aktos;</w:t>
      </w:r>
    </w:p>
    <w:p w14:paraId="4D092A6C" w14:textId="77777777" w:rsidR="005F63EA" w:rsidRDefault="005F63EA" w:rsidP="005F63EA">
      <w:pPr>
        <w:numPr>
          <w:ilvl w:val="2"/>
          <w:numId w:val="5"/>
        </w:numPr>
        <w:jc w:val="both"/>
        <w:rPr>
          <w:rFonts w:ascii="Times New Roman" w:hAnsi="Times New Roman"/>
          <w:sz w:val="23"/>
          <w:szCs w:val="23"/>
          <w:lang w:eastAsia="lv-LV"/>
        </w:rPr>
      </w:pPr>
      <w:r w:rsidRPr="005F63EA">
        <w:rPr>
          <w:rFonts w:ascii="Times New Roman" w:hAnsi="Times New Roman"/>
          <w:sz w:val="23"/>
          <w:szCs w:val="23"/>
          <w:lang w:eastAsia="lv-LV"/>
        </w:rPr>
        <w:t>reizi gadā nākamajam nomas per</w:t>
      </w:r>
      <w:r>
        <w:rPr>
          <w:rFonts w:ascii="Times New Roman" w:hAnsi="Times New Roman"/>
          <w:sz w:val="23"/>
          <w:szCs w:val="23"/>
          <w:lang w:eastAsia="lv-LV"/>
        </w:rPr>
        <w:t>iodam, ja ir mainījušies Iznomātāja N</w:t>
      </w:r>
      <w:r w:rsidRPr="005F63EA">
        <w:rPr>
          <w:rFonts w:ascii="Times New Roman" w:hAnsi="Times New Roman"/>
          <w:sz w:val="23"/>
          <w:szCs w:val="23"/>
          <w:lang w:eastAsia="lv-LV"/>
        </w:rPr>
        <w:t xml:space="preserve">omas objekta </w:t>
      </w:r>
      <w:r>
        <w:rPr>
          <w:rFonts w:ascii="Times New Roman" w:hAnsi="Times New Roman"/>
          <w:sz w:val="23"/>
          <w:szCs w:val="23"/>
          <w:lang w:eastAsia="lv-LV"/>
        </w:rPr>
        <w:t>plānotie pārvaldīšanas izdevumi;</w:t>
      </w:r>
    </w:p>
    <w:p w14:paraId="73AD4B4C" w14:textId="4F59D9FA" w:rsidR="005F63EA" w:rsidRPr="005F63EA" w:rsidRDefault="005F63EA" w:rsidP="005F63EA">
      <w:pPr>
        <w:numPr>
          <w:ilvl w:val="2"/>
          <w:numId w:val="5"/>
        </w:numPr>
        <w:jc w:val="both"/>
        <w:rPr>
          <w:rFonts w:ascii="Times New Roman" w:hAnsi="Times New Roman"/>
          <w:sz w:val="23"/>
          <w:szCs w:val="23"/>
          <w:lang w:eastAsia="lv-LV"/>
        </w:rPr>
      </w:pPr>
      <w:r w:rsidRPr="005F63EA">
        <w:rPr>
          <w:rFonts w:ascii="Times New Roman" w:hAnsi="Times New Roman"/>
          <w:sz w:val="23"/>
          <w:szCs w:val="23"/>
          <w:lang w:eastAsia="lv-LV"/>
        </w:rPr>
        <w:t>ja normatīvie akti paredz citu nomas maksas apmēru vai nomas maksas aprēķināšanas kārtību</w:t>
      </w:r>
      <w:r w:rsidR="007E10A3">
        <w:rPr>
          <w:rFonts w:ascii="Times New Roman" w:hAnsi="Times New Roman"/>
          <w:sz w:val="23"/>
          <w:szCs w:val="23"/>
          <w:lang w:eastAsia="lv-LV"/>
        </w:rPr>
        <w:t>;</w:t>
      </w:r>
    </w:p>
    <w:p w14:paraId="0DECFA13" w14:textId="262B60CA" w:rsidR="004913DD" w:rsidRPr="004913DD" w:rsidRDefault="001A2BC0" w:rsidP="00912766">
      <w:pPr>
        <w:numPr>
          <w:ilvl w:val="2"/>
          <w:numId w:val="5"/>
        </w:numPr>
        <w:jc w:val="both"/>
        <w:rPr>
          <w:rFonts w:ascii="Times New Roman" w:hAnsi="Times New Roman"/>
          <w:sz w:val="22"/>
          <w:szCs w:val="22"/>
          <w:lang w:eastAsia="lv-LV"/>
        </w:rPr>
      </w:pPr>
      <w:r>
        <w:rPr>
          <w:rFonts w:ascii="Times New Roman" w:hAnsi="Times New Roman"/>
          <w:sz w:val="23"/>
          <w:szCs w:val="23"/>
          <w:lang w:eastAsia="lv-LV"/>
        </w:rPr>
        <w:t xml:space="preserve">ja </w:t>
      </w:r>
      <w:r w:rsidR="00E30794" w:rsidRPr="00E30794">
        <w:rPr>
          <w:rFonts w:ascii="Times New Roman" w:hAnsi="Times New Roman"/>
          <w:sz w:val="23"/>
          <w:szCs w:val="23"/>
          <w:lang w:eastAsia="lv-LV"/>
        </w:rPr>
        <w:t>Publiskas personas finanšu līdzekļu un mantas izšķērdēšanas likumā noteiktajā termiņā</w:t>
      </w:r>
      <w:r w:rsidR="00FD649C">
        <w:rPr>
          <w:rFonts w:ascii="Times New Roman" w:hAnsi="Times New Roman"/>
          <w:sz w:val="23"/>
          <w:szCs w:val="23"/>
          <w:lang w:eastAsia="lv-LV"/>
        </w:rPr>
        <w:t xml:space="preserve"> </w:t>
      </w:r>
      <w:r w:rsidR="007E10A3">
        <w:rPr>
          <w:rFonts w:ascii="Times New Roman" w:hAnsi="Times New Roman"/>
          <w:sz w:val="23"/>
          <w:szCs w:val="23"/>
          <w:lang w:eastAsia="lv-LV"/>
        </w:rPr>
        <w:t xml:space="preserve"> pieaicināta sertificēta vērtētāja </w:t>
      </w:r>
      <w:r w:rsidR="00FD649C">
        <w:rPr>
          <w:rFonts w:ascii="Times New Roman" w:hAnsi="Times New Roman"/>
          <w:sz w:val="23"/>
          <w:szCs w:val="23"/>
          <w:lang w:eastAsia="lv-LV"/>
        </w:rPr>
        <w:t>pārskat</w:t>
      </w:r>
      <w:r w:rsidR="007E10A3">
        <w:rPr>
          <w:rFonts w:ascii="Times New Roman" w:hAnsi="Times New Roman"/>
          <w:sz w:val="23"/>
          <w:szCs w:val="23"/>
          <w:lang w:eastAsia="lv-LV"/>
        </w:rPr>
        <w:t>ītā</w:t>
      </w:r>
      <w:r w:rsidR="00E30794" w:rsidRPr="00E30794">
        <w:rPr>
          <w:rFonts w:ascii="Times New Roman" w:hAnsi="Times New Roman"/>
          <w:sz w:val="23"/>
          <w:szCs w:val="23"/>
          <w:lang w:eastAsia="lv-LV"/>
        </w:rPr>
        <w:t xml:space="preserve"> Nomas maksa ir augstāka par līdzšinējo Nomas maksu</w:t>
      </w:r>
      <w:r w:rsidR="00E30794">
        <w:rPr>
          <w:rFonts w:ascii="Times New Roman" w:hAnsi="Times New Roman"/>
          <w:sz w:val="23"/>
          <w:szCs w:val="23"/>
          <w:lang w:eastAsia="lv-LV"/>
        </w:rPr>
        <w:t xml:space="preserve">. </w:t>
      </w:r>
    </w:p>
    <w:p w14:paraId="7F38291F" w14:textId="77777777" w:rsidR="00891873" w:rsidRDefault="004913DD" w:rsidP="00912766">
      <w:pPr>
        <w:numPr>
          <w:ilvl w:val="1"/>
          <w:numId w:val="5"/>
        </w:numPr>
        <w:jc w:val="both"/>
        <w:rPr>
          <w:rFonts w:ascii="Times New Roman" w:hAnsi="Times New Roman"/>
          <w:sz w:val="22"/>
          <w:szCs w:val="22"/>
          <w:lang w:eastAsia="lv-LV"/>
        </w:rPr>
      </w:pPr>
      <w:r>
        <w:rPr>
          <w:rFonts w:ascii="Times New Roman" w:hAnsi="Times New Roman"/>
          <w:sz w:val="23"/>
          <w:szCs w:val="23"/>
          <w:lang w:eastAsia="lv-LV"/>
        </w:rPr>
        <w:t>Līguma 3.12.1., 3.12.3.- 3.12.5. punktos noteiktajā kārtībā p</w:t>
      </w:r>
      <w:r w:rsidRPr="00FD649C">
        <w:rPr>
          <w:rFonts w:ascii="Times New Roman" w:hAnsi="Times New Roman"/>
          <w:sz w:val="23"/>
          <w:szCs w:val="23"/>
          <w:lang w:eastAsia="lv-LV"/>
        </w:rPr>
        <w:t xml:space="preserve">ārskatītā un mainītā Nomas maksa stājas spēkā 30. (trīsdesmitajā) dienā no dienas, kad attiecīgais </w:t>
      </w:r>
      <w:r w:rsidRPr="00E9608A">
        <w:rPr>
          <w:rFonts w:ascii="Times New Roman" w:hAnsi="Times New Roman"/>
          <w:sz w:val="23"/>
          <w:szCs w:val="23"/>
          <w:lang w:eastAsia="lv-LV"/>
        </w:rPr>
        <w:t>paziņojums nosūtīts Nomniekam</w:t>
      </w:r>
      <w:r>
        <w:rPr>
          <w:rFonts w:ascii="Times New Roman" w:hAnsi="Times New Roman"/>
          <w:sz w:val="23"/>
          <w:szCs w:val="23"/>
          <w:lang w:eastAsia="lv-LV"/>
        </w:rPr>
        <w:t xml:space="preserve">. </w:t>
      </w:r>
      <w:r w:rsidRPr="00E9608A">
        <w:rPr>
          <w:rFonts w:ascii="Times New Roman" w:hAnsi="Times New Roman"/>
          <w:sz w:val="23"/>
          <w:szCs w:val="23"/>
          <w:lang w:eastAsia="lv-LV"/>
        </w:rPr>
        <w:t>Nomnieks papildus Nomas maksai kompensē Iznomātājam neatkarīga vērtētāja atlīdzības summu, ja to ir iespējams attiecināt uz Nomnieku</w:t>
      </w:r>
      <w:r>
        <w:rPr>
          <w:rFonts w:ascii="Times New Roman" w:hAnsi="Times New Roman"/>
          <w:sz w:val="23"/>
          <w:szCs w:val="23"/>
          <w:lang w:eastAsia="lv-LV"/>
        </w:rPr>
        <w:t>.</w:t>
      </w:r>
    </w:p>
    <w:p w14:paraId="4AE31721" w14:textId="38E93190" w:rsidR="00891873" w:rsidRPr="00891873" w:rsidRDefault="00891873">
      <w:pPr>
        <w:numPr>
          <w:ilvl w:val="1"/>
          <w:numId w:val="5"/>
        </w:numPr>
        <w:jc w:val="both"/>
        <w:rPr>
          <w:rFonts w:ascii="Times New Roman" w:hAnsi="Times New Roman"/>
          <w:sz w:val="22"/>
          <w:szCs w:val="22"/>
          <w:lang w:eastAsia="lv-LV"/>
        </w:rPr>
      </w:pPr>
      <w:r>
        <w:rPr>
          <w:rFonts w:ascii="Times New Roman" w:hAnsi="Times New Roman"/>
          <w:sz w:val="24"/>
          <w:szCs w:val="24"/>
        </w:rPr>
        <w:t xml:space="preserve">Ja Līguma darbības laikā Līgumā noteiktajā kārtībā Nomnieks veic </w:t>
      </w:r>
      <w:r w:rsidRPr="00912766">
        <w:rPr>
          <w:rFonts w:ascii="Times New Roman" w:hAnsi="Times New Roman"/>
          <w:sz w:val="24"/>
          <w:szCs w:val="24"/>
        </w:rPr>
        <w:t>ieguldījum</w:t>
      </w:r>
      <w:r>
        <w:rPr>
          <w:rFonts w:ascii="Times New Roman" w:hAnsi="Times New Roman"/>
          <w:sz w:val="24"/>
          <w:szCs w:val="24"/>
        </w:rPr>
        <w:t>us nekustamajā īpašumā</w:t>
      </w:r>
      <w:r w:rsidRPr="00912766">
        <w:rPr>
          <w:rFonts w:ascii="Times New Roman" w:hAnsi="Times New Roman"/>
          <w:sz w:val="24"/>
          <w:szCs w:val="24"/>
        </w:rPr>
        <w:t xml:space="preserve">, </w:t>
      </w:r>
      <w:r>
        <w:rPr>
          <w:rFonts w:ascii="Times New Roman" w:hAnsi="Times New Roman"/>
          <w:sz w:val="24"/>
          <w:szCs w:val="24"/>
        </w:rPr>
        <w:t xml:space="preserve">Iznomātājs </w:t>
      </w:r>
      <w:r w:rsidRPr="00912766">
        <w:rPr>
          <w:rFonts w:ascii="Times New Roman" w:hAnsi="Times New Roman"/>
          <w:sz w:val="24"/>
          <w:szCs w:val="24"/>
        </w:rPr>
        <w:t>veic</w:t>
      </w:r>
      <w:r>
        <w:rPr>
          <w:rFonts w:ascii="Times New Roman" w:hAnsi="Times New Roman"/>
          <w:sz w:val="24"/>
          <w:szCs w:val="24"/>
        </w:rPr>
        <w:t xml:space="preserve"> atkārtotu</w:t>
      </w:r>
      <w:r w:rsidRPr="00912766">
        <w:rPr>
          <w:rFonts w:ascii="Times New Roman" w:hAnsi="Times New Roman"/>
          <w:sz w:val="24"/>
          <w:szCs w:val="24"/>
        </w:rPr>
        <w:t xml:space="preserve"> ti</w:t>
      </w:r>
      <w:r>
        <w:rPr>
          <w:rFonts w:ascii="Times New Roman" w:hAnsi="Times New Roman"/>
          <w:sz w:val="24"/>
          <w:szCs w:val="24"/>
        </w:rPr>
        <w:t>rgus nomas maksas noteikšanu, piesaistot sertificētu vērtētāju un Puses pārskata nomas maksas apmēru</w:t>
      </w:r>
      <w:r w:rsidRPr="00912766">
        <w:rPr>
          <w:rFonts w:ascii="Times New Roman" w:hAnsi="Times New Roman"/>
          <w:sz w:val="24"/>
          <w:szCs w:val="24"/>
        </w:rPr>
        <w:t xml:space="preserve">. </w:t>
      </w:r>
      <w:r>
        <w:rPr>
          <w:rFonts w:ascii="Times New Roman" w:hAnsi="Times New Roman"/>
          <w:sz w:val="24"/>
          <w:szCs w:val="24"/>
        </w:rPr>
        <w:t xml:space="preserve">Tādā gadījumā par nomas maksas pārskatīšanas kārtību un noteikumiem, Puses vienojas, slēdzot Līguma 7.punktā minēto vienošanos. </w:t>
      </w:r>
    </w:p>
    <w:p w14:paraId="0D419FB7" w14:textId="17FC67E4" w:rsidR="00E9608A" w:rsidRPr="00E9608A" w:rsidRDefault="00E9608A" w:rsidP="001942E3">
      <w:pPr>
        <w:numPr>
          <w:ilvl w:val="1"/>
          <w:numId w:val="5"/>
        </w:numPr>
        <w:jc w:val="both"/>
        <w:rPr>
          <w:rFonts w:ascii="Times New Roman" w:hAnsi="Times New Roman"/>
          <w:sz w:val="22"/>
          <w:szCs w:val="22"/>
          <w:lang w:eastAsia="lv-LV"/>
        </w:rPr>
      </w:pPr>
      <w:r w:rsidRPr="00E9608A">
        <w:rPr>
          <w:rFonts w:ascii="Times New Roman" w:hAnsi="Times New Roman"/>
          <w:sz w:val="22"/>
          <w:szCs w:val="22"/>
          <w:lang w:eastAsia="lv-LV"/>
        </w:rPr>
        <w:t xml:space="preserve">Līguma </w:t>
      </w:r>
      <w:r w:rsidR="00891873">
        <w:rPr>
          <w:rFonts w:ascii="Times New Roman" w:hAnsi="Times New Roman"/>
          <w:sz w:val="22"/>
          <w:szCs w:val="22"/>
          <w:lang w:eastAsia="lv-LV"/>
        </w:rPr>
        <w:t xml:space="preserve">3.14. un </w:t>
      </w:r>
      <w:r w:rsidRPr="00E9608A">
        <w:rPr>
          <w:rFonts w:ascii="Times New Roman" w:hAnsi="Times New Roman"/>
          <w:sz w:val="22"/>
          <w:szCs w:val="22"/>
          <w:lang w:eastAsia="lv-LV"/>
        </w:rPr>
        <w:t>3.12.5. punktā noteiktajā gadījumā</w:t>
      </w:r>
      <w:r w:rsidR="001A2BC0">
        <w:rPr>
          <w:rFonts w:ascii="Times New Roman" w:hAnsi="Times New Roman"/>
          <w:sz w:val="22"/>
          <w:szCs w:val="22"/>
          <w:lang w:eastAsia="lv-LV"/>
        </w:rPr>
        <w:t xml:space="preserve"> </w:t>
      </w:r>
      <w:r w:rsidR="001942E3" w:rsidRPr="00E9608A">
        <w:rPr>
          <w:rFonts w:ascii="Times New Roman" w:hAnsi="Times New Roman"/>
          <w:sz w:val="22"/>
          <w:szCs w:val="22"/>
          <w:lang w:eastAsia="lv-LV"/>
        </w:rPr>
        <w:t>Nomas maksu var nemainīt, ja Līguma darbības laikā kapiltālieguldījumu veikšanu rakstiski saskaņojis I</w:t>
      </w:r>
      <w:r w:rsidR="001A60C7" w:rsidRPr="00E9608A">
        <w:rPr>
          <w:rFonts w:ascii="Times New Roman" w:hAnsi="Times New Roman"/>
          <w:sz w:val="22"/>
          <w:szCs w:val="22"/>
          <w:lang w:eastAsia="lv-LV"/>
        </w:rPr>
        <w:t>znomātājs</w:t>
      </w:r>
      <w:r w:rsidR="001942E3" w:rsidRPr="00E9608A">
        <w:rPr>
          <w:rFonts w:ascii="Times New Roman" w:hAnsi="Times New Roman"/>
          <w:sz w:val="22"/>
          <w:szCs w:val="22"/>
          <w:lang w:eastAsia="lv-LV"/>
        </w:rPr>
        <w:t>, un N</w:t>
      </w:r>
      <w:r w:rsidR="001A60C7" w:rsidRPr="00E9608A">
        <w:rPr>
          <w:rFonts w:ascii="Times New Roman" w:hAnsi="Times New Roman"/>
          <w:sz w:val="22"/>
          <w:szCs w:val="22"/>
          <w:lang w:eastAsia="lv-LV"/>
        </w:rPr>
        <w:t>omnieka</w:t>
      </w:r>
      <w:r w:rsidR="001942E3" w:rsidRPr="00E9608A">
        <w:rPr>
          <w:rFonts w:ascii="Times New Roman" w:hAnsi="Times New Roman"/>
          <w:sz w:val="22"/>
          <w:szCs w:val="22"/>
          <w:lang w:eastAsia="lv-LV"/>
        </w:rPr>
        <w:t xml:space="preserve"> veikto nepieciešamo un derīgo izdevumu apmērs, kas nav amortizēts (atpelnīts) līdz Nomas maksas pārskatīšanai, ir vienāds vai lielāks par pārskatītās Nomas maksas un noteiktās Nomas maksas starpību.</w:t>
      </w:r>
      <w:r w:rsidRPr="00E9608A">
        <w:rPr>
          <w:rFonts w:ascii="Times New Roman" w:hAnsi="Times New Roman"/>
          <w:sz w:val="22"/>
          <w:szCs w:val="22"/>
        </w:rPr>
        <w:t xml:space="preserve"> </w:t>
      </w:r>
    </w:p>
    <w:p w14:paraId="4FDA6A84" w14:textId="1CC48EB1" w:rsidR="00FD649C" w:rsidRPr="009103F6" w:rsidRDefault="00E9608A" w:rsidP="009103F6">
      <w:pPr>
        <w:numPr>
          <w:ilvl w:val="1"/>
          <w:numId w:val="5"/>
        </w:numPr>
        <w:jc w:val="both"/>
        <w:rPr>
          <w:rFonts w:ascii="Times New Roman" w:hAnsi="Times New Roman"/>
          <w:sz w:val="22"/>
          <w:szCs w:val="22"/>
        </w:rPr>
      </w:pPr>
      <w:r w:rsidRPr="009103F6">
        <w:rPr>
          <w:rFonts w:ascii="Times New Roman" w:hAnsi="Times New Roman"/>
          <w:sz w:val="22"/>
          <w:szCs w:val="22"/>
        </w:rPr>
        <w:t>Ja N</w:t>
      </w:r>
      <w:r w:rsidR="00FD649C" w:rsidRPr="009103F6">
        <w:rPr>
          <w:rFonts w:ascii="Times New Roman" w:hAnsi="Times New Roman"/>
          <w:sz w:val="22"/>
          <w:szCs w:val="22"/>
        </w:rPr>
        <w:t>omnieks nepiekrīt</w:t>
      </w:r>
      <w:r w:rsidR="001A2BC0">
        <w:rPr>
          <w:rFonts w:ascii="Times New Roman" w:hAnsi="Times New Roman"/>
          <w:sz w:val="22"/>
          <w:szCs w:val="22"/>
        </w:rPr>
        <w:t xml:space="preserve"> Līguma 3.12. punktā noteiktajā kārtībā</w:t>
      </w:r>
      <w:r w:rsidR="00FD649C" w:rsidRPr="009103F6">
        <w:rPr>
          <w:rFonts w:ascii="Times New Roman" w:hAnsi="Times New Roman"/>
          <w:sz w:val="22"/>
          <w:szCs w:val="22"/>
        </w:rPr>
        <w:t xml:space="preserve"> pārskatītajam nomas m</w:t>
      </w:r>
      <w:r w:rsidRPr="009103F6">
        <w:rPr>
          <w:rFonts w:ascii="Times New Roman" w:hAnsi="Times New Roman"/>
          <w:sz w:val="22"/>
          <w:szCs w:val="22"/>
        </w:rPr>
        <w:t>aksas apmēram, N</w:t>
      </w:r>
      <w:r w:rsidR="00FD649C" w:rsidRPr="009103F6">
        <w:rPr>
          <w:rFonts w:ascii="Times New Roman" w:hAnsi="Times New Roman"/>
          <w:sz w:val="22"/>
          <w:szCs w:val="22"/>
        </w:rPr>
        <w:t>omniekam ir tiesība</w:t>
      </w:r>
      <w:r w:rsidRPr="009103F6">
        <w:rPr>
          <w:rFonts w:ascii="Times New Roman" w:hAnsi="Times New Roman"/>
          <w:sz w:val="22"/>
          <w:szCs w:val="22"/>
        </w:rPr>
        <w:t>s vienpusēji atkāpties no L</w:t>
      </w:r>
      <w:r w:rsidR="00FD649C" w:rsidRPr="009103F6">
        <w:rPr>
          <w:rFonts w:ascii="Times New Roman" w:hAnsi="Times New Roman"/>
          <w:sz w:val="22"/>
          <w:szCs w:val="22"/>
        </w:rPr>
        <w:t>īgum</w:t>
      </w:r>
      <w:r w:rsidRPr="009103F6">
        <w:rPr>
          <w:rFonts w:ascii="Times New Roman" w:hAnsi="Times New Roman"/>
          <w:sz w:val="22"/>
          <w:szCs w:val="22"/>
        </w:rPr>
        <w:t>a, par to rakstiski informējot I</w:t>
      </w:r>
      <w:r w:rsidR="00FD649C" w:rsidRPr="009103F6">
        <w:rPr>
          <w:rFonts w:ascii="Times New Roman" w:hAnsi="Times New Roman"/>
          <w:sz w:val="22"/>
          <w:szCs w:val="22"/>
        </w:rPr>
        <w:t>znomātāju vienu mēnesi iep</w:t>
      </w:r>
      <w:r w:rsidRPr="009103F6">
        <w:rPr>
          <w:rFonts w:ascii="Times New Roman" w:hAnsi="Times New Roman"/>
          <w:sz w:val="22"/>
          <w:szCs w:val="22"/>
        </w:rPr>
        <w:t>riekš. Līdz līguma izbeigšanai N</w:t>
      </w:r>
      <w:r w:rsidR="00FD649C" w:rsidRPr="009103F6">
        <w:rPr>
          <w:rFonts w:ascii="Times New Roman" w:hAnsi="Times New Roman"/>
          <w:sz w:val="22"/>
          <w:szCs w:val="22"/>
        </w:rPr>
        <w:t>omnieks maksā nomas maksu atbilstoši pārskatītajam nomas maksas apmēram.</w:t>
      </w:r>
    </w:p>
    <w:p w14:paraId="000C2E36" w14:textId="77777777" w:rsidR="00373FEE" w:rsidRPr="00713E2A" w:rsidRDefault="00373FEE" w:rsidP="000950BB">
      <w:pPr>
        <w:ind w:left="700"/>
        <w:jc w:val="both"/>
        <w:rPr>
          <w:rFonts w:ascii="Times New Roman" w:hAnsi="Times New Roman"/>
          <w:sz w:val="23"/>
          <w:szCs w:val="23"/>
        </w:rPr>
      </w:pPr>
    </w:p>
    <w:p w14:paraId="6E558284" w14:textId="77777777" w:rsidR="00A63FBD" w:rsidRPr="00713E2A" w:rsidRDefault="00A63FBD" w:rsidP="00E851BD">
      <w:pPr>
        <w:numPr>
          <w:ilvl w:val="0"/>
          <w:numId w:val="5"/>
        </w:numPr>
        <w:jc w:val="center"/>
        <w:rPr>
          <w:rFonts w:ascii="Times New Roman" w:hAnsi="Times New Roman"/>
          <w:b/>
          <w:caps/>
          <w:sz w:val="23"/>
          <w:szCs w:val="23"/>
        </w:rPr>
      </w:pPr>
      <w:r w:rsidRPr="00713E2A">
        <w:rPr>
          <w:rFonts w:ascii="Times New Roman" w:hAnsi="Times New Roman"/>
          <w:b/>
          <w:sz w:val="23"/>
          <w:szCs w:val="23"/>
        </w:rPr>
        <w:t>Drošības nauda</w:t>
      </w:r>
    </w:p>
    <w:p w14:paraId="617CE4EF" w14:textId="77777777" w:rsidR="00373FEE" w:rsidRPr="00713E2A" w:rsidRDefault="00373FEE" w:rsidP="00373FEE">
      <w:pPr>
        <w:ind w:left="360"/>
        <w:rPr>
          <w:rFonts w:ascii="Times New Roman" w:hAnsi="Times New Roman"/>
          <w:b/>
          <w:caps/>
          <w:sz w:val="23"/>
          <w:szCs w:val="23"/>
        </w:rPr>
      </w:pPr>
    </w:p>
    <w:p w14:paraId="0F678A5B" w14:textId="77777777" w:rsidR="00A63FBD" w:rsidRPr="00713E2A" w:rsidRDefault="00A63FBD" w:rsidP="00A63FBD">
      <w:pPr>
        <w:numPr>
          <w:ilvl w:val="1"/>
          <w:numId w:val="5"/>
        </w:numPr>
        <w:tabs>
          <w:tab w:val="left" w:pos="0"/>
          <w:tab w:val="left" w:pos="900"/>
        </w:tabs>
        <w:jc w:val="both"/>
        <w:rPr>
          <w:rFonts w:ascii="Times New Roman" w:hAnsi="Times New Roman"/>
          <w:sz w:val="23"/>
          <w:szCs w:val="23"/>
        </w:rPr>
      </w:pPr>
      <w:r w:rsidRPr="00713E2A">
        <w:rPr>
          <w:rFonts w:ascii="Times New Roman" w:hAnsi="Times New Roman"/>
          <w:sz w:val="23"/>
          <w:szCs w:val="23"/>
        </w:rPr>
        <w:t xml:space="preserve">Nomnieks Līguma saistību nodrošināšanai iemaksā drošības naudu 1 (viena) </w:t>
      </w:r>
      <w:r w:rsidR="00F3380E" w:rsidRPr="00713E2A">
        <w:rPr>
          <w:rFonts w:ascii="Times New Roman" w:hAnsi="Times New Roman"/>
          <w:sz w:val="23"/>
          <w:szCs w:val="23"/>
        </w:rPr>
        <w:t xml:space="preserve">mēneša </w:t>
      </w:r>
      <w:r w:rsidRPr="00713E2A">
        <w:rPr>
          <w:rFonts w:ascii="Times New Roman" w:hAnsi="Times New Roman"/>
          <w:sz w:val="23"/>
          <w:szCs w:val="23"/>
        </w:rPr>
        <w:t xml:space="preserve">nomas maksas (ieskaitot PVN) apmērā. </w:t>
      </w:r>
    </w:p>
    <w:p w14:paraId="12337D42" w14:textId="77777777" w:rsidR="00A63FBD" w:rsidRPr="00713E2A" w:rsidRDefault="00A63FBD" w:rsidP="00A63FBD">
      <w:pPr>
        <w:numPr>
          <w:ilvl w:val="1"/>
          <w:numId w:val="5"/>
        </w:numPr>
        <w:tabs>
          <w:tab w:val="left" w:pos="900"/>
        </w:tabs>
        <w:jc w:val="both"/>
        <w:rPr>
          <w:rFonts w:ascii="Times New Roman" w:hAnsi="Times New Roman"/>
          <w:sz w:val="23"/>
          <w:szCs w:val="23"/>
        </w:rPr>
      </w:pPr>
      <w:r w:rsidRPr="00713E2A">
        <w:rPr>
          <w:rFonts w:ascii="Times New Roman" w:hAnsi="Times New Roman"/>
          <w:sz w:val="23"/>
          <w:szCs w:val="23"/>
        </w:rPr>
        <w:t>Drošības nauda kā Līguma saistību izpildes nodrošinājums glabājas pie Iznomātāja visu Līguma darbības laiku.</w:t>
      </w:r>
    </w:p>
    <w:p w14:paraId="5C59094B" w14:textId="77777777" w:rsidR="00A63FBD" w:rsidRPr="00713E2A" w:rsidRDefault="00A63FBD" w:rsidP="00A63FBD">
      <w:pPr>
        <w:numPr>
          <w:ilvl w:val="1"/>
          <w:numId w:val="5"/>
        </w:numPr>
        <w:tabs>
          <w:tab w:val="left" w:pos="0"/>
          <w:tab w:val="left" w:pos="540"/>
          <w:tab w:val="left" w:pos="900"/>
        </w:tabs>
        <w:jc w:val="both"/>
        <w:rPr>
          <w:rFonts w:ascii="Times New Roman" w:hAnsi="Times New Roman"/>
          <w:sz w:val="23"/>
          <w:szCs w:val="23"/>
        </w:rPr>
      </w:pPr>
      <w:r w:rsidRPr="00713E2A">
        <w:rPr>
          <w:rFonts w:ascii="Times New Roman" w:hAnsi="Times New Roman"/>
          <w:sz w:val="23"/>
          <w:szCs w:val="23"/>
        </w:rPr>
        <w:t xml:space="preserve"> Iznomātājam ir tiesības pilnīgi vai daļēji izmantot drošības naudu:</w:t>
      </w:r>
    </w:p>
    <w:p w14:paraId="5EC6648D" w14:textId="77777777" w:rsidR="00A63FBD" w:rsidRPr="00713E2A" w:rsidRDefault="00A63FBD" w:rsidP="00A63FBD">
      <w:pPr>
        <w:numPr>
          <w:ilvl w:val="2"/>
          <w:numId w:val="5"/>
        </w:numPr>
        <w:tabs>
          <w:tab w:val="left" w:pos="0"/>
          <w:tab w:val="left" w:pos="567"/>
          <w:tab w:val="left" w:pos="900"/>
        </w:tabs>
        <w:jc w:val="both"/>
        <w:rPr>
          <w:rFonts w:ascii="Times New Roman" w:hAnsi="Times New Roman"/>
          <w:sz w:val="23"/>
          <w:szCs w:val="23"/>
        </w:rPr>
      </w:pPr>
      <w:r w:rsidRPr="00713E2A">
        <w:rPr>
          <w:rFonts w:ascii="Times New Roman" w:hAnsi="Times New Roman"/>
          <w:sz w:val="23"/>
          <w:szCs w:val="23"/>
        </w:rPr>
        <w:t>Nomnieka kavēto maksājumu segšanai, kas var rasties, ja Nomnieks, pārkāpjot Līguma noteikumus, nav veicis norēķinus Līgumā noteiktajā termiņā un kārtībā;</w:t>
      </w:r>
    </w:p>
    <w:p w14:paraId="7C0C5B0C" w14:textId="77777777" w:rsidR="00A63FBD" w:rsidRPr="00713E2A" w:rsidRDefault="00A63FBD" w:rsidP="00A63FBD">
      <w:pPr>
        <w:numPr>
          <w:ilvl w:val="2"/>
          <w:numId w:val="5"/>
        </w:numPr>
        <w:tabs>
          <w:tab w:val="left" w:pos="0"/>
          <w:tab w:val="left" w:pos="567"/>
          <w:tab w:val="left" w:pos="900"/>
        </w:tabs>
        <w:jc w:val="both"/>
        <w:rPr>
          <w:rFonts w:ascii="Times New Roman" w:hAnsi="Times New Roman"/>
          <w:sz w:val="23"/>
          <w:szCs w:val="23"/>
        </w:rPr>
      </w:pPr>
      <w:r w:rsidRPr="00713E2A">
        <w:rPr>
          <w:rFonts w:ascii="Times New Roman" w:hAnsi="Times New Roman"/>
          <w:sz w:val="23"/>
          <w:szCs w:val="23"/>
        </w:rPr>
        <w:t>Iznomātājam nodarīto zaudējumu atlīdzināšanai, kas radušies Nomnieka Līguma saistību nepildīšanas, ļauna nolūka, neuzmanības, darbības vai bezdarbības dēļ.</w:t>
      </w:r>
    </w:p>
    <w:p w14:paraId="010DD5CC" w14:textId="77777777" w:rsidR="00A63FBD" w:rsidRPr="00713E2A" w:rsidRDefault="00A63FBD" w:rsidP="00A63FBD">
      <w:pPr>
        <w:numPr>
          <w:ilvl w:val="1"/>
          <w:numId w:val="5"/>
        </w:numPr>
        <w:tabs>
          <w:tab w:val="left" w:pos="900"/>
        </w:tabs>
        <w:jc w:val="both"/>
        <w:rPr>
          <w:rFonts w:ascii="Times New Roman" w:hAnsi="Times New Roman"/>
          <w:sz w:val="23"/>
          <w:szCs w:val="23"/>
        </w:rPr>
      </w:pPr>
      <w:r w:rsidRPr="00713E2A">
        <w:rPr>
          <w:rFonts w:ascii="Times New Roman" w:hAnsi="Times New Roman"/>
          <w:sz w:val="23"/>
          <w:szCs w:val="23"/>
        </w:rPr>
        <w:t xml:space="preserve">Ja Nomnieks Līguma darbības laikā kārtojis visus Līgumā paredzētos maksājumus un ievērojis Līguma noteikumus, drošības nauda tiek ieskaitīta nomas maksā par pēdējo nomas </w:t>
      </w:r>
      <w:r w:rsidR="001A4E4D" w:rsidRPr="00713E2A">
        <w:rPr>
          <w:rFonts w:ascii="Times New Roman" w:hAnsi="Times New Roman"/>
          <w:sz w:val="23"/>
          <w:szCs w:val="23"/>
        </w:rPr>
        <w:t>mēnesi</w:t>
      </w:r>
      <w:r w:rsidRPr="00713E2A">
        <w:rPr>
          <w:rFonts w:ascii="Times New Roman" w:hAnsi="Times New Roman"/>
          <w:sz w:val="23"/>
          <w:szCs w:val="23"/>
        </w:rPr>
        <w:t xml:space="preserve">. </w:t>
      </w:r>
    </w:p>
    <w:p w14:paraId="0ACF9F19" w14:textId="77777777" w:rsidR="00A63FBD" w:rsidRPr="00713E2A" w:rsidRDefault="00A63FBD" w:rsidP="00A63FBD">
      <w:pPr>
        <w:numPr>
          <w:ilvl w:val="1"/>
          <w:numId w:val="5"/>
        </w:numPr>
        <w:tabs>
          <w:tab w:val="left" w:pos="0"/>
          <w:tab w:val="left" w:pos="900"/>
        </w:tabs>
        <w:jc w:val="both"/>
        <w:rPr>
          <w:rFonts w:ascii="Times New Roman" w:hAnsi="Times New Roman"/>
          <w:sz w:val="23"/>
          <w:szCs w:val="23"/>
        </w:rPr>
      </w:pPr>
      <w:r w:rsidRPr="00713E2A">
        <w:rPr>
          <w:rFonts w:ascii="Times New Roman" w:hAnsi="Times New Roman"/>
          <w:sz w:val="23"/>
          <w:szCs w:val="23"/>
        </w:rPr>
        <w:t xml:space="preserve">Ja Līgums tiek izbeigts Līguma 6.4., </w:t>
      </w:r>
      <w:r w:rsidR="00465198">
        <w:rPr>
          <w:rFonts w:ascii="Times New Roman" w:hAnsi="Times New Roman"/>
          <w:sz w:val="23"/>
          <w:szCs w:val="23"/>
        </w:rPr>
        <w:t>8</w:t>
      </w:r>
      <w:r w:rsidRPr="00713E2A">
        <w:rPr>
          <w:rFonts w:ascii="Times New Roman" w:hAnsi="Times New Roman"/>
          <w:sz w:val="23"/>
          <w:szCs w:val="23"/>
        </w:rPr>
        <w:t xml:space="preserve">.3. un/vai </w:t>
      </w:r>
      <w:r w:rsidR="00465198">
        <w:rPr>
          <w:rFonts w:ascii="Times New Roman" w:hAnsi="Times New Roman"/>
          <w:sz w:val="23"/>
          <w:szCs w:val="23"/>
        </w:rPr>
        <w:t>8</w:t>
      </w:r>
      <w:r w:rsidRPr="00713E2A">
        <w:rPr>
          <w:rFonts w:ascii="Times New Roman" w:hAnsi="Times New Roman"/>
          <w:sz w:val="23"/>
          <w:szCs w:val="23"/>
        </w:rPr>
        <w:t>.5.punktā noteikto iemeslu dēļ, drošības nauda Nomniekam netiek atmaksāta.</w:t>
      </w:r>
    </w:p>
    <w:p w14:paraId="5A172719" w14:textId="77777777" w:rsidR="00A63FBD" w:rsidRPr="00713E2A" w:rsidRDefault="00A63FBD" w:rsidP="00A63FBD">
      <w:pPr>
        <w:numPr>
          <w:ilvl w:val="1"/>
          <w:numId w:val="5"/>
        </w:numPr>
        <w:tabs>
          <w:tab w:val="left" w:pos="0"/>
          <w:tab w:val="left" w:pos="900"/>
        </w:tabs>
        <w:jc w:val="both"/>
        <w:rPr>
          <w:rFonts w:ascii="Times New Roman" w:hAnsi="Times New Roman"/>
          <w:sz w:val="23"/>
          <w:szCs w:val="23"/>
        </w:rPr>
      </w:pPr>
      <w:r w:rsidRPr="00713E2A">
        <w:rPr>
          <w:rFonts w:ascii="Times New Roman" w:hAnsi="Times New Roman"/>
          <w:sz w:val="23"/>
          <w:szCs w:val="23"/>
        </w:rPr>
        <w:t>Drošības naudas izlietošana kavēto maksājumu segšanai neatbrīvo Nomnieku no pienākuma maksāt līgumsodu.</w:t>
      </w:r>
    </w:p>
    <w:p w14:paraId="4543C515" w14:textId="5AE06399" w:rsidR="003724A9" w:rsidRPr="00713E2A" w:rsidRDefault="00A63FBD" w:rsidP="002E23C5">
      <w:pPr>
        <w:numPr>
          <w:ilvl w:val="1"/>
          <w:numId w:val="5"/>
        </w:numPr>
        <w:tabs>
          <w:tab w:val="left" w:pos="0"/>
          <w:tab w:val="left" w:pos="900"/>
        </w:tabs>
        <w:jc w:val="both"/>
        <w:rPr>
          <w:rFonts w:ascii="Times New Roman" w:hAnsi="Times New Roman"/>
          <w:sz w:val="23"/>
          <w:szCs w:val="23"/>
        </w:rPr>
      </w:pPr>
      <w:r w:rsidRPr="00713E2A">
        <w:rPr>
          <w:rFonts w:ascii="Times New Roman" w:hAnsi="Times New Roman"/>
          <w:sz w:val="23"/>
          <w:szCs w:val="23"/>
        </w:rPr>
        <w:t>Ja Iznomātājs ir pilnībā izmantojis drošības naudu Līguma 4.3.punktā noteiktajiem mērķiem un Līgums netiek izbeigts vai arī ja Līguma darbības laikā tiek paaugstināta nomas maksa, Nomniekam ir pienākums 15 (piecpadsmit) dienu laikā pēc Iznomātāja rakstveida paziņojuma un rēķina (ierakstītā sūtījumā</w:t>
      </w:r>
      <w:r w:rsidR="00E73685">
        <w:rPr>
          <w:rFonts w:ascii="Times New Roman" w:hAnsi="Times New Roman"/>
          <w:sz w:val="23"/>
          <w:szCs w:val="23"/>
        </w:rPr>
        <w:t xml:space="preserve"> </w:t>
      </w:r>
      <w:r w:rsidR="00E73685" w:rsidRPr="00814700">
        <w:rPr>
          <w:rFonts w:ascii="Times New Roman" w:hAnsi="Times New Roman"/>
          <w:i/>
          <w:sz w:val="23"/>
          <w:szCs w:val="23"/>
        </w:rPr>
        <w:t>vai elektroniski nosūtīta, atbilstoši Pušu vienošanās</w:t>
      </w:r>
      <w:r w:rsidR="00660AAF">
        <w:rPr>
          <w:rFonts w:ascii="Times New Roman" w:hAnsi="Times New Roman"/>
          <w:i/>
          <w:sz w:val="23"/>
          <w:szCs w:val="23"/>
        </w:rPr>
        <w:t xml:space="preserve"> par rēķinu elektronisko apriti</w:t>
      </w:r>
      <w:r w:rsidRPr="00713E2A">
        <w:rPr>
          <w:rFonts w:ascii="Times New Roman" w:hAnsi="Times New Roman"/>
          <w:sz w:val="23"/>
          <w:szCs w:val="23"/>
        </w:rPr>
        <w:t xml:space="preserve">) nosūtīšanas dienas atjaunot saistību nodrošinājumu līdz viena mēneša nomas maksas (ieskaitot PVN) apmēram. </w:t>
      </w:r>
    </w:p>
    <w:p w14:paraId="53EC9470" w14:textId="77777777" w:rsidR="002E23C5" w:rsidRPr="00713E2A" w:rsidRDefault="002E23C5" w:rsidP="002E23C5">
      <w:pPr>
        <w:tabs>
          <w:tab w:val="left" w:pos="0"/>
          <w:tab w:val="left" w:pos="900"/>
        </w:tabs>
        <w:ind w:left="574"/>
        <w:jc w:val="both"/>
        <w:rPr>
          <w:rFonts w:ascii="Times New Roman" w:hAnsi="Times New Roman"/>
          <w:sz w:val="23"/>
          <w:szCs w:val="23"/>
        </w:rPr>
      </w:pPr>
    </w:p>
    <w:p w14:paraId="3607766A" w14:textId="77777777" w:rsidR="003724A9" w:rsidRPr="00713E2A" w:rsidRDefault="003724A9" w:rsidP="002E23C5">
      <w:pPr>
        <w:numPr>
          <w:ilvl w:val="0"/>
          <w:numId w:val="5"/>
        </w:numPr>
        <w:ind w:left="851" w:hanging="851"/>
        <w:contextualSpacing/>
        <w:jc w:val="center"/>
        <w:rPr>
          <w:rFonts w:ascii="Times New Roman" w:hAnsi="Times New Roman"/>
          <w:b/>
          <w:sz w:val="23"/>
          <w:szCs w:val="23"/>
          <w:lang w:eastAsia="en-US"/>
        </w:rPr>
      </w:pPr>
      <w:r w:rsidRPr="00713E2A">
        <w:rPr>
          <w:rFonts w:ascii="Times New Roman" w:hAnsi="Times New Roman"/>
          <w:b/>
          <w:sz w:val="23"/>
          <w:szCs w:val="23"/>
          <w:lang w:eastAsia="en-US"/>
        </w:rPr>
        <w:t>Nomnieka tiesības un pienākumi</w:t>
      </w:r>
    </w:p>
    <w:p w14:paraId="57567F4C" w14:textId="77777777" w:rsidR="00373FEE" w:rsidRPr="00713E2A" w:rsidRDefault="00373FEE" w:rsidP="00373FEE">
      <w:pPr>
        <w:ind w:left="851"/>
        <w:contextualSpacing/>
        <w:rPr>
          <w:rFonts w:ascii="Times New Roman" w:hAnsi="Times New Roman"/>
          <w:b/>
          <w:sz w:val="23"/>
          <w:szCs w:val="23"/>
          <w:lang w:eastAsia="en-US"/>
        </w:rPr>
      </w:pPr>
    </w:p>
    <w:p w14:paraId="2C5E68B1" w14:textId="77777777" w:rsidR="003724A9" w:rsidRPr="00713E2A" w:rsidRDefault="003724A9" w:rsidP="003724A9">
      <w:pPr>
        <w:numPr>
          <w:ilvl w:val="1"/>
          <w:numId w:val="5"/>
        </w:numPr>
        <w:ind w:left="851" w:hanging="851"/>
        <w:contextualSpacing/>
        <w:jc w:val="both"/>
        <w:rPr>
          <w:rFonts w:ascii="Times New Roman" w:hAnsi="Times New Roman"/>
          <w:b/>
          <w:sz w:val="23"/>
          <w:szCs w:val="23"/>
          <w:lang w:eastAsia="en-US"/>
        </w:rPr>
      </w:pPr>
      <w:r w:rsidRPr="00713E2A">
        <w:rPr>
          <w:rFonts w:ascii="Times New Roman" w:hAnsi="Times New Roman"/>
          <w:b/>
          <w:sz w:val="23"/>
          <w:szCs w:val="23"/>
          <w:lang w:eastAsia="en-US"/>
        </w:rPr>
        <w:t>Nomnieks apņemas:</w:t>
      </w:r>
    </w:p>
    <w:p w14:paraId="3CE31F39" w14:textId="77777777" w:rsidR="004A4C1A" w:rsidRPr="00713E2A" w:rsidRDefault="004A4C1A" w:rsidP="00E24998">
      <w:pPr>
        <w:numPr>
          <w:ilvl w:val="2"/>
          <w:numId w:val="5"/>
        </w:numPr>
        <w:ind w:left="851" w:hanging="851"/>
        <w:contextualSpacing/>
        <w:jc w:val="both"/>
        <w:rPr>
          <w:rFonts w:ascii="Times New Roman" w:hAnsi="Times New Roman"/>
          <w:b/>
          <w:sz w:val="23"/>
          <w:szCs w:val="23"/>
          <w:lang w:eastAsia="en-US"/>
        </w:rPr>
      </w:pPr>
      <w:r w:rsidRPr="00713E2A">
        <w:rPr>
          <w:rFonts w:ascii="Times New Roman" w:hAnsi="Times New Roman"/>
          <w:sz w:val="23"/>
          <w:szCs w:val="23"/>
          <w:lang w:eastAsia="en-US"/>
        </w:rPr>
        <w:t>Līgumā noteiktajā kārtībā pieņemt Nomas objektu lietošanā un maksāt Līgumā noteiktos maksājumus;</w:t>
      </w:r>
    </w:p>
    <w:p w14:paraId="57F09F4F" w14:textId="23035696" w:rsidR="001407C5" w:rsidRDefault="00933034" w:rsidP="00E24998">
      <w:pPr>
        <w:numPr>
          <w:ilvl w:val="2"/>
          <w:numId w:val="5"/>
        </w:numPr>
        <w:ind w:left="851" w:hanging="851"/>
        <w:contextualSpacing/>
        <w:jc w:val="both"/>
        <w:rPr>
          <w:rFonts w:ascii="Times New Roman" w:hAnsi="Times New Roman"/>
          <w:sz w:val="23"/>
          <w:szCs w:val="23"/>
          <w:lang w:eastAsia="en-US"/>
        </w:rPr>
      </w:pPr>
      <w:r w:rsidRPr="00713E2A">
        <w:rPr>
          <w:rFonts w:ascii="Times New Roman" w:hAnsi="Times New Roman"/>
          <w:sz w:val="23"/>
          <w:szCs w:val="23"/>
          <w:lang w:eastAsia="en-US"/>
        </w:rPr>
        <w:t>lietot Nomas objektu kārtīgi un saimnieciski</w:t>
      </w:r>
      <w:r w:rsidR="003412AD">
        <w:rPr>
          <w:rFonts w:ascii="Times New Roman" w:hAnsi="Times New Roman"/>
          <w:sz w:val="23"/>
          <w:szCs w:val="23"/>
          <w:lang w:eastAsia="en-US"/>
        </w:rPr>
        <w:t xml:space="preserve">, atbilstoši </w:t>
      </w:r>
      <w:r w:rsidR="00D30812">
        <w:rPr>
          <w:rFonts w:ascii="Times New Roman" w:hAnsi="Times New Roman"/>
          <w:sz w:val="23"/>
          <w:szCs w:val="23"/>
          <w:lang w:eastAsia="en-US"/>
        </w:rPr>
        <w:t>Līguma 1.5.punktā noteiktajam mērķim</w:t>
      </w:r>
      <w:r w:rsidR="001407C5">
        <w:rPr>
          <w:rFonts w:ascii="Times New Roman" w:hAnsi="Times New Roman"/>
          <w:sz w:val="23"/>
          <w:szCs w:val="23"/>
          <w:lang w:eastAsia="en-US"/>
        </w:rPr>
        <w:t xml:space="preserve">, </w:t>
      </w:r>
      <w:r w:rsidR="00D30812">
        <w:rPr>
          <w:rFonts w:ascii="Times New Roman" w:hAnsi="Times New Roman"/>
          <w:sz w:val="23"/>
          <w:szCs w:val="23"/>
          <w:lang w:eastAsia="en-US"/>
        </w:rPr>
        <w:t>atbilstoši</w:t>
      </w:r>
      <w:r w:rsidR="00FD32D0">
        <w:rPr>
          <w:rFonts w:ascii="Times New Roman" w:hAnsi="Times New Roman"/>
          <w:sz w:val="23"/>
          <w:szCs w:val="23"/>
          <w:lang w:eastAsia="en-US"/>
        </w:rPr>
        <w:t xml:space="preserve"> </w:t>
      </w:r>
      <w:r w:rsidR="00D30812">
        <w:rPr>
          <w:rFonts w:ascii="Times New Roman" w:hAnsi="Times New Roman"/>
          <w:sz w:val="23"/>
          <w:szCs w:val="23"/>
          <w:lang w:eastAsia="en-US"/>
        </w:rPr>
        <w:t xml:space="preserve">Nomas </w:t>
      </w:r>
      <w:r w:rsidR="001407C5">
        <w:rPr>
          <w:rFonts w:ascii="Times New Roman" w:hAnsi="Times New Roman"/>
          <w:sz w:val="23"/>
          <w:szCs w:val="23"/>
          <w:lang w:eastAsia="en-US"/>
        </w:rPr>
        <w:t>objekta tehniskajam</w:t>
      </w:r>
      <w:r w:rsidR="00D30812">
        <w:rPr>
          <w:rFonts w:ascii="Times New Roman" w:hAnsi="Times New Roman"/>
          <w:sz w:val="23"/>
          <w:szCs w:val="23"/>
          <w:lang w:eastAsia="en-US"/>
        </w:rPr>
        <w:t xml:space="preserve"> stāvoklim un slodzes noturībai</w:t>
      </w:r>
      <w:r w:rsidR="001407C5" w:rsidRPr="001407C5">
        <w:rPr>
          <w:rFonts w:ascii="Times New Roman" w:hAnsi="Times New Roman"/>
          <w:sz w:val="24"/>
          <w:szCs w:val="24"/>
        </w:rPr>
        <w:t xml:space="preserve"> </w:t>
      </w:r>
      <w:r w:rsidR="003412AD">
        <w:rPr>
          <w:rFonts w:ascii="Times New Roman" w:hAnsi="Times New Roman"/>
          <w:sz w:val="24"/>
          <w:szCs w:val="24"/>
        </w:rPr>
        <w:t xml:space="preserve">un </w:t>
      </w:r>
      <w:r w:rsidR="001407C5">
        <w:rPr>
          <w:rFonts w:ascii="Times New Roman" w:hAnsi="Times New Roman"/>
          <w:sz w:val="24"/>
          <w:szCs w:val="24"/>
        </w:rPr>
        <w:t>vienlaicīgi, saglabājot</w:t>
      </w:r>
      <w:r w:rsidR="00E73685">
        <w:rPr>
          <w:rFonts w:ascii="Times New Roman" w:hAnsi="Times New Roman"/>
          <w:sz w:val="24"/>
          <w:szCs w:val="24"/>
        </w:rPr>
        <w:t xml:space="preserve"> rievsienas</w:t>
      </w:r>
      <w:r w:rsidR="001407C5">
        <w:rPr>
          <w:rFonts w:ascii="Times New Roman" w:hAnsi="Times New Roman"/>
          <w:sz w:val="24"/>
          <w:szCs w:val="24"/>
        </w:rPr>
        <w:t xml:space="preserve"> primāro funkciju – piesārņotās grunts deponēšanas vietas norobežojošā siena</w:t>
      </w:r>
      <w:r w:rsidR="001407C5">
        <w:rPr>
          <w:rFonts w:ascii="Times New Roman" w:hAnsi="Times New Roman"/>
          <w:sz w:val="23"/>
          <w:szCs w:val="23"/>
          <w:lang w:eastAsia="en-US"/>
        </w:rPr>
        <w:t>;</w:t>
      </w:r>
    </w:p>
    <w:p w14:paraId="7031AE23" w14:textId="29705399" w:rsidR="004A4C1A" w:rsidRPr="00713E2A" w:rsidRDefault="001407C5" w:rsidP="00E24998">
      <w:pPr>
        <w:numPr>
          <w:ilvl w:val="2"/>
          <w:numId w:val="5"/>
        </w:numPr>
        <w:ind w:left="851" w:hanging="851"/>
        <w:contextualSpacing/>
        <w:jc w:val="both"/>
        <w:rPr>
          <w:rFonts w:ascii="Times New Roman" w:hAnsi="Times New Roman"/>
          <w:sz w:val="23"/>
          <w:szCs w:val="23"/>
          <w:lang w:eastAsia="en-US"/>
        </w:rPr>
      </w:pPr>
      <w:r>
        <w:rPr>
          <w:rFonts w:ascii="Times New Roman" w:hAnsi="Times New Roman"/>
          <w:sz w:val="23"/>
          <w:szCs w:val="23"/>
          <w:lang w:eastAsia="en-US"/>
        </w:rPr>
        <w:t>lietojot Nomas objektu</w:t>
      </w:r>
      <w:r w:rsidR="00D30812">
        <w:rPr>
          <w:rFonts w:ascii="Times New Roman" w:hAnsi="Times New Roman"/>
          <w:sz w:val="23"/>
          <w:szCs w:val="23"/>
          <w:lang w:eastAsia="en-US"/>
        </w:rPr>
        <w:t xml:space="preserve"> iev</w:t>
      </w:r>
      <w:r>
        <w:rPr>
          <w:rFonts w:ascii="Times New Roman" w:hAnsi="Times New Roman"/>
          <w:sz w:val="23"/>
          <w:szCs w:val="23"/>
          <w:lang w:eastAsia="en-US"/>
        </w:rPr>
        <w:t>ēr</w:t>
      </w:r>
      <w:r w:rsidR="00D30812">
        <w:rPr>
          <w:rFonts w:ascii="Times New Roman" w:hAnsi="Times New Roman"/>
          <w:sz w:val="23"/>
          <w:szCs w:val="23"/>
          <w:lang w:eastAsia="en-US"/>
        </w:rPr>
        <w:t>ot</w:t>
      </w:r>
      <w:r>
        <w:rPr>
          <w:rFonts w:ascii="Times New Roman" w:hAnsi="Times New Roman"/>
          <w:sz w:val="23"/>
          <w:szCs w:val="23"/>
          <w:lang w:eastAsia="en-US"/>
        </w:rPr>
        <w:t xml:space="preserve"> </w:t>
      </w:r>
      <w:r w:rsidR="009647D4" w:rsidRPr="00713E2A">
        <w:rPr>
          <w:rFonts w:ascii="Times New Roman" w:hAnsi="Times New Roman"/>
          <w:sz w:val="23"/>
          <w:szCs w:val="23"/>
          <w:lang w:eastAsia="en-US"/>
        </w:rPr>
        <w:t xml:space="preserve">Valsts zemes dienesta </w:t>
      </w:r>
      <w:r w:rsidR="00D30812" w:rsidRPr="00713E2A">
        <w:rPr>
          <w:rFonts w:ascii="Times New Roman" w:hAnsi="Times New Roman"/>
          <w:sz w:val="23"/>
          <w:szCs w:val="23"/>
          <w:lang w:eastAsia="en-US"/>
        </w:rPr>
        <w:t>noteikt</w:t>
      </w:r>
      <w:r w:rsidR="00D30812">
        <w:rPr>
          <w:rFonts w:ascii="Times New Roman" w:hAnsi="Times New Roman"/>
          <w:sz w:val="23"/>
          <w:szCs w:val="23"/>
          <w:lang w:eastAsia="en-US"/>
        </w:rPr>
        <w:t>o</w:t>
      </w:r>
      <w:r w:rsidR="00D30812" w:rsidRPr="00713E2A">
        <w:rPr>
          <w:rFonts w:ascii="Times New Roman" w:hAnsi="Times New Roman"/>
          <w:sz w:val="23"/>
          <w:szCs w:val="23"/>
          <w:lang w:eastAsia="en-US"/>
        </w:rPr>
        <w:t xml:space="preserve"> </w:t>
      </w:r>
      <w:r w:rsidR="003A1DE9" w:rsidRPr="00713E2A">
        <w:rPr>
          <w:rFonts w:ascii="Times New Roman" w:hAnsi="Times New Roman"/>
          <w:sz w:val="23"/>
          <w:szCs w:val="23"/>
          <w:lang w:eastAsia="en-US"/>
        </w:rPr>
        <w:t>n</w:t>
      </w:r>
      <w:r w:rsidR="004A4C1A" w:rsidRPr="00713E2A">
        <w:rPr>
          <w:rFonts w:ascii="Times New Roman" w:hAnsi="Times New Roman"/>
          <w:sz w:val="23"/>
          <w:szCs w:val="23"/>
          <w:lang w:eastAsia="en-US"/>
        </w:rPr>
        <w:t>ekustamā īpašuma</w:t>
      </w:r>
      <w:r w:rsidR="00C11809" w:rsidRPr="00713E2A">
        <w:rPr>
          <w:rFonts w:ascii="Times New Roman" w:hAnsi="Times New Roman"/>
          <w:sz w:val="23"/>
          <w:szCs w:val="23"/>
          <w:lang w:eastAsia="en-US"/>
        </w:rPr>
        <w:t xml:space="preserve"> lietošanas </w:t>
      </w:r>
      <w:r w:rsidR="00D30812" w:rsidRPr="00713E2A">
        <w:rPr>
          <w:rFonts w:ascii="Times New Roman" w:hAnsi="Times New Roman"/>
          <w:sz w:val="23"/>
          <w:szCs w:val="23"/>
          <w:lang w:eastAsia="en-US"/>
        </w:rPr>
        <w:t>veid</w:t>
      </w:r>
      <w:r w:rsidR="00D30812">
        <w:rPr>
          <w:rFonts w:ascii="Times New Roman" w:hAnsi="Times New Roman"/>
          <w:sz w:val="23"/>
          <w:szCs w:val="23"/>
          <w:lang w:eastAsia="en-US"/>
        </w:rPr>
        <w:t>u</w:t>
      </w:r>
      <w:r w:rsidR="00D30812" w:rsidRPr="00713E2A">
        <w:rPr>
          <w:rFonts w:ascii="Times New Roman" w:hAnsi="Times New Roman"/>
          <w:sz w:val="23"/>
          <w:szCs w:val="23"/>
          <w:lang w:eastAsia="en-US"/>
        </w:rPr>
        <w:t xml:space="preserve"> </w:t>
      </w:r>
      <w:r w:rsidR="00C11809" w:rsidRPr="00713E2A">
        <w:rPr>
          <w:rFonts w:ascii="Times New Roman" w:hAnsi="Times New Roman"/>
          <w:sz w:val="23"/>
          <w:szCs w:val="23"/>
          <w:lang w:eastAsia="en-US"/>
        </w:rPr>
        <w:t xml:space="preserve">un </w:t>
      </w:r>
      <w:r w:rsidR="00234744">
        <w:rPr>
          <w:rFonts w:ascii="Times New Roman" w:hAnsi="Times New Roman"/>
          <w:sz w:val="23"/>
          <w:szCs w:val="23"/>
          <w:lang w:eastAsia="en-US"/>
        </w:rPr>
        <w:t>N</w:t>
      </w:r>
      <w:r w:rsidR="00C11809" w:rsidRPr="00713E2A">
        <w:rPr>
          <w:rFonts w:ascii="Times New Roman" w:hAnsi="Times New Roman"/>
          <w:sz w:val="23"/>
          <w:szCs w:val="23"/>
          <w:lang w:eastAsia="en-US"/>
        </w:rPr>
        <w:t xml:space="preserve">ekustamā īpašuma valsts kadastrā </w:t>
      </w:r>
      <w:r w:rsidR="00D30812" w:rsidRPr="00713E2A">
        <w:rPr>
          <w:rFonts w:ascii="Times New Roman" w:hAnsi="Times New Roman"/>
          <w:sz w:val="23"/>
          <w:szCs w:val="23"/>
          <w:lang w:eastAsia="en-US"/>
        </w:rPr>
        <w:t>reģistrēt</w:t>
      </w:r>
      <w:r w:rsidR="00D30812">
        <w:rPr>
          <w:rFonts w:ascii="Times New Roman" w:hAnsi="Times New Roman"/>
          <w:sz w:val="23"/>
          <w:szCs w:val="23"/>
          <w:lang w:eastAsia="en-US"/>
        </w:rPr>
        <w:t>o</w:t>
      </w:r>
      <w:r w:rsidR="00D30812" w:rsidRPr="00713E2A">
        <w:rPr>
          <w:rFonts w:ascii="Times New Roman" w:hAnsi="Times New Roman"/>
          <w:sz w:val="23"/>
          <w:szCs w:val="23"/>
          <w:lang w:eastAsia="en-US"/>
        </w:rPr>
        <w:t xml:space="preserve"> </w:t>
      </w:r>
      <w:r w:rsidR="00C11809" w:rsidRPr="00713E2A">
        <w:rPr>
          <w:rFonts w:ascii="Times New Roman" w:hAnsi="Times New Roman"/>
          <w:sz w:val="23"/>
          <w:szCs w:val="23"/>
          <w:lang w:eastAsia="en-US"/>
        </w:rPr>
        <w:t>zemes izmantošanas</w:t>
      </w:r>
      <w:r w:rsidR="003E1C35" w:rsidRPr="00713E2A">
        <w:rPr>
          <w:rFonts w:ascii="Times New Roman" w:hAnsi="Times New Roman"/>
          <w:sz w:val="23"/>
          <w:szCs w:val="23"/>
          <w:lang w:eastAsia="en-US"/>
        </w:rPr>
        <w:t xml:space="preserve"> mērķi</w:t>
      </w:r>
      <w:r>
        <w:rPr>
          <w:rFonts w:ascii="Times New Roman" w:hAnsi="Times New Roman"/>
          <w:sz w:val="23"/>
          <w:szCs w:val="23"/>
          <w:lang w:eastAsia="en-US"/>
        </w:rPr>
        <w:t>;</w:t>
      </w:r>
      <w:r w:rsidR="003E1C35" w:rsidRPr="00713E2A">
        <w:rPr>
          <w:rFonts w:ascii="Times New Roman" w:hAnsi="Times New Roman"/>
          <w:sz w:val="23"/>
          <w:szCs w:val="23"/>
          <w:lang w:eastAsia="en-US"/>
        </w:rPr>
        <w:t xml:space="preserve"> </w:t>
      </w:r>
    </w:p>
    <w:p w14:paraId="6A3981AD" w14:textId="06EA368C" w:rsidR="001407C5" w:rsidRDefault="001407C5" w:rsidP="009103F6">
      <w:pPr>
        <w:numPr>
          <w:ilvl w:val="2"/>
          <w:numId w:val="5"/>
        </w:numPr>
        <w:ind w:left="851" w:hanging="851"/>
        <w:contextualSpacing/>
        <w:jc w:val="both"/>
        <w:rPr>
          <w:rFonts w:ascii="Times New Roman" w:hAnsi="Times New Roman"/>
          <w:sz w:val="23"/>
          <w:szCs w:val="23"/>
          <w:lang w:eastAsia="en-US"/>
        </w:rPr>
      </w:pPr>
      <w:r>
        <w:rPr>
          <w:rFonts w:ascii="Times New Roman" w:hAnsi="Times New Roman"/>
          <w:sz w:val="24"/>
          <w:szCs w:val="24"/>
        </w:rPr>
        <w:t>par saviem līdzekļiem nodrošina Nomas objekta atbilstību normatīvo aktu prasībām attiecībā uz Nomnieka iecerēto darbības veidu, vienlaicīgi, saglabājot inženierbūves primāro funkciju – piesārņotās grunts deponēšanas vietas norobežojošā siena;</w:t>
      </w:r>
    </w:p>
    <w:p w14:paraId="6F106A6F" w14:textId="36708721" w:rsidR="009103F6" w:rsidRPr="00713E2A" w:rsidRDefault="009103F6" w:rsidP="009103F6">
      <w:pPr>
        <w:numPr>
          <w:ilvl w:val="2"/>
          <w:numId w:val="5"/>
        </w:numPr>
        <w:ind w:left="851" w:hanging="851"/>
        <w:contextualSpacing/>
        <w:jc w:val="both"/>
        <w:rPr>
          <w:rFonts w:ascii="Times New Roman" w:hAnsi="Times New Roman"/>
          <w:sz w:val="23"/>
          <w:szCs w:val="23"/>
          <w:lang w:eastAsia="en-US"/>
        </w:rPr>
      </w:pPr>
      <w:r w:rsidRPr="00713E2A">
        <w:rPr>
          <w:rFonts w:ascii="Times New Roman" w:hAnsi="Times New Roman"/>
          <w:sz w:val="23"/>
          <w:szCs w:val="23"/>
          <w:lang w:eastAsia="en-US"/>
        </w:rPr>
        <w:t>neveikt jaunu apbūvi</w:t>
      </w:r>
      <w:r>
        <w:rPr>
          <w:rFonts w:ascii="Times New Roman" w:hAnsi="Times New Roman"/>
          <w:sz w:val="23"/>
          <w:szCs w:val="23"/>
          <w:lang w:eastAsia="en-US"/>
        </w:rPr>
        <w:t>, ieguldījumu un būvdarbu veikšanā ievērot Līgumā noteikto kārtību;</w:t>
      </w:r>
    </w:p>
    <w:p w14:paraId="3CF26C27" w14:textId="15B9ACC5" w:rsidR="00912766" w:rsidRDefault="004A4C1A" w:rsidP="00E24998">
      <w:pPr>
        <w:numPr>
          <w:ilvl w:val="2"/>
          <w:numId w:val="5"/>
        </w:numPr>
        <w:ind w:left="851" w:hanging="851"/>
        <w:contextualSpacing/>
        <w:jc w:val="both"/>
        <w:rPr>
          <w:rFonts w:ascii="Times New Roman" w:hAnsi="Times New Roman"/>
          <w:sz w:val="23"/>
          <w:szCs w:val="23"/>
          <w:lang w:eastAsia="en-US"/>
        </w:rPr>
      </w:pPr>
      <w:r w:rsidRPr="00E41A87">
        <w:rPr>
          <w:rFonts w:ascii="Times New Roman" w:hAnsi="Times New Roman"/>
          <w:sz w:val="23"/>
          <w:szCs w:val="23"/>
          <w:lang w:eastAsia="en-US"/>
        </w:rPr>
        <w:t>Nom</w:t>
      </w:r>
      <w:r w:rsidR="00E41A87" w:rsidRPr="00E41A87">
        <w:rPr>
          <w:rFonts w:ascii="Times New Roman" w:hAnsi="Times New Roman"/>
          <w:sz w:val="23"/>
          <w:szCs w:val="23"/>
          <w:lang w:eastAsia="en-US"/>
        </w:rPr>
        <w:t>as objekta izmantošanā ievērot 10</w:t>
      </w:r>
      <w:r w:rsidRPr="00E41A87">
        <w:rPr>
          <w:rFonts w:ascii="Times New Roman" w:hAnsi="Times New Roman"/>
          <w:sz w:val="23"/>
          <w:szCs w:val="23"/>
          <w:lang w:eastAsia="en-US"/>
        </w:rPr>
        <w:t>.4.punktā minētās personas norādījumus;</w:t>
      </w:r>
    </w:p>
    <w:p w14:paraId="0F25C3BB" w14:textId="77777777" w:rsidR="004A4C1A" w:rsidRPr="00912766" w:rsidRDefault="004A4C1A" w:rsidP="00912766">
      <w:pPr>
        <w:rPr>
          <w:rFonts w:ascii="Times New Roman" w:hAnsi="Times New Roman"/>
          <w:sz w:val="23"/>
          <w:szCs w:val="23"/>
          <w:lang w:eastAsia="en-US"/>
        </w:rPr>
      </w:pPr>
    </w:p>
    <w:p w14:paraId="3B2BDC53" w14:textId="38F25588" w:rsidR="004A4C1A" w:rsidRPr="0029183D" w:rsidRDefault="004A4C1A" w:rsidP="0029183D">
      <w:pPr>
        <w:numPr>
          <w:ilvl w:val="2"/>
          <w:numId w:val="5"/>
        </w:numPr>
        <w:ind w:left="851" w:hanging="851"/>
        <w:contextualSpacing/>
        <w:jc w:val="both"/>
        <w:rPr>
          <w:rFonts w:ascii="Times New Roman" w:hAnsi="Times New Roman"/>
          <w:sz w:val="23"/>
          <w:szCs w:val="23"/>
          <w:lang w:eastAsia="en-US"/>
        </w:rPr>
      </w:pPr>
      <w:r w:rsidRPr="00713E2A">
        <w:rPr>
          <w:rFonts w:ascii="Times New Roman" w:hAnsi="Times New Roman"/>
          <w:sz w:val="23"/>
          <w:szCs w:val="23"/>
          <w:lang w:eastAsia="en-US"/>
        </w:rPr>
        <w:t xml:space="preserve"> nepieļaut </w:t>
      </w:r>
      <w:r w:rsidR="009103F6">
        <w:rPr>
          <w:rFonts w:ascii="Times New Roman" w:hAnsi="Times New Roman"/>
          <w:sz w:val="23"/>
          <w:szCs w:val="23"/>
          <w:lang w:eastAsia="en-US"/>
        </w:rPr>
        <w:t xml:space="preserve">Nomas objekta </w:t>
      </w:r>
      <w:r w:rsidRPr="00713E2A">
        <w:rPr>
          <w:rFonts w:ascii="Times New Roman" w:hAnsi="Times New Roman"/>
          <w:sz w:val="23"/>
          <w:szCs w:val="23"/>
          <w:lang w:eastAsia="en-US"/>
        </w:rPr>
        <w:t>auglīgās augsnes virskārtas iznīcināšanu vai tās kvalitātes pasliktināšanos</w:t>
      </w:r>
      <w:r w:rsidR="009103F6">
        <w:rPr>
          <w:rFonts w:ascii="Times New Roman" w:hAnsi="Times New Roman"/>
          <w:sz w:val="23"/>
          <w:szCs w:val="23"/>
          <w:lang w:eastAsia="en-US"/>
        </w:rPr>
        <w:t>,</w:t>
      </w:r>
      <w:r w:rsidR="009103F6" w:rsidRPr="009103F6">
        <w:rPr>
          <w:rFonts w:ascii="Times New Roman" w:hAnsi="Times New Roman"/>
          <w:sz w:val="23"/>
          <w:szCs w:val="23"/>
          <w:lang w:eastAsia="en-US"/>
        </w:rPr>
        <w:t xml:space="preserve"> </w:t>
      </w:r>
      <w:r w:rsidR="009103F6" w:rsidRPr="00713E2A">
        <w:rPr>
          <w:rFonts w:ascii="Times New Roman" w:hAnsi="Times New Roman"/>
          <w:sz w:val="23"/>
          <w:szCs w:val="23"/>
          <w:lang w:eastAsia="en-US"/>
        </w:rPr>
        <w:t>pasargāt Nomas ob</w:t>
      </w:r>
      <w:r w:rsidR="009103F6">
        <w:rPr>
          <w:rFonts w:ascii="Times New Roman" w:hAnsi="Times New Roman"/>
          <w:sz w:val="23"/>
          <w:szCs w:val="23"/>
          <w:lang w:eastAsia="en-US"/>
        </w:rPr>
        <w:t xml:space="preserve">jektu no ūdens un vēja erozijas, ciktāl  </w:t>
      </w:r>
      <w:r w:rsidR="001407C5">
        <w:rPr>
          <w:rFonts w:ascii="Times New Roman" w:hAnsi="Times New Roman"/>
          <w:sz w:val="23"/>
          <w:szCs w:val="23"/>
          <w:lang w:eastAsia="en-US"/>
        </w:rPr>
        <w:t xml:space="preserve">tas </w:t>
      </w:r>
      <w:r w:rsidR="009103F6">
        <w:rPr>
          <w:rFonts w:ascii="Times New Roman" w:hAnsi="Times New Roman"/>
          <w:sz w:val="23"/>
          <w:szCs w:val="23"/>
          <w:lang w:eastAsia="en-US"/>
        </w:rPr>
        <w:t>saprātīgi tas iespējams Nomas objekta specifikas dēļ</w:t>
      </w:r>
      <w:r w:rsidRPr="00713E2A">
        <w:rPr>
          <w:rFonts w:ascii="Times New Roman" w:hAnsi="Times New Roman"/>
          <w:sz w:val="23"/>
          <w:szCs w:val="23"/>
          <w:lang w:eastAsia="en-US"/>
        </w:rPr>
        <w:t xml:space="preserve">; </w:t>
      </w:r>
    </w:p>
    <w:p w14:paraId="2E9E4840" w14:textId="6EB241D8" w:rsidR="004A4C1A" w:rsidRPr="00713E2A" w:rsidRDefault="00E41A87" w:rsidP="00E24998">
      <w:pPr>
        <w:numPr>
          <w:ilvl w:val="2"/>
          <w:numId w:val="5"/>
        </w:numPr>
        <w:ind w:left="851" w:hanging="851"/>
        <w:contextualSpacing/>
        <w:jc w:val="both"/>
        <w:rPr>
          <w:rFonts w:ascii="Times New Roman" w:hAnsi="Times New Roman"/>
          <w:sz w:val="23"/>
          <w:szCs w:val="23"/>
          <w:lang w:eastAsia="en-US"/>
        </w:rPr>
      </w:pPr>
      <w:r>
        <w:rPr>
          <w:rFonts w:ascii="Times New Roman" w:hAnsi="Times New Roman"/>
          <w:sz w:val="23"/>
          <w:szCs w:val="23"/>
          <w:lang w:eastAsia="en-US"/>
        </w:rPr>
        <w:t xml:space="preserve"> ar savām</w:t>
      </w:r>
      <w:r w:rsidR="004A4C1A" w:rsidRPr="00713E2A">
        <w:rPr>
          <w:rFonts w:ascii="Times New Roman" w:hAnsi="Times New Roman"/>
          <w:sz w:val="23"/>
          <w:szCs w:val="23"/>
          <w:lang w:eastAsia="en-US"/>
        </w:rPr>
        <w:t xml:space="preserve"> darbīb</w:t>
      </w:r>
      <w:r>
        <w:rPr>
          <w:rFonts w:ascii="Times New Roman" w:hAnsi="Times New Roman"/>
          <w:sz w:val="23"/>
          <w:szCs w:val="23"/>
          <w:lang w:eastAsia="en-US"/>
        </w:rPr>
        <w:t>ām</w:t>
      </w:r>
      <w:r w:rsidR="004A4C1A" w:rsidRPr="00713E2A">
        <w:rPr>
          <w:rFonts w:ascii="Times New Roman" w:hAnsi="Times New Roman"/>
          <w:sz w:val="23"/>
          <w:szCs w:val="23"/>
          <w:lang w:eastAsia="en-US"/>
        </w:rPr>
        <w:t xml:space="preserve"> nepieļaut </w:t>
      </w:r>
      <w:r w:rsidR="009103F6">
        <w:rPr>
          <w:rFonts w:ascii="Times New Roman" w:hAnsi="Times New Roman"/>
          <w:sz w:val="23"/>
          <w:szCs w:val="23"/>
          <w:lang w:eastAsia="en-US"/>
        </w:rPr>
        <w:t>Nomas objekta un tā apkārtnes</w:t>
      </w:r>
      <w:r w:rsidR="009103F6" w:rsidRPr="00713E2A">
        <w:rPr>
          <w:rFonts w:ascii="Times New Roman" w:hAnsi="Times New Roman"/>
          <w:sz w:val="23"/>
          <w:szCs w:val="23"/>
          <w:lang w:eastAsia="en-US"/>
        </w:rPr>
        <w:t xml:space="preserve"> </w:t>
      </w:r>
      <w:r w:rsidR="009103F6">
        <w:rPr>
          <w:rFonts w:ascii="Times New Roman" w:hAnsi="Times New Roman"/>
          <w:sz w:val="23"/>
          <w:szCs w:val="23"/>
          <w:lang w:eastAsia="en-US"/>
        </w:rPr>
        <w:t xml:space="preserve">(Karostas kanāla) </w:t>
      </w:r>
      <w:r w:rsidR="004A4C1A" w:rsidRPr="00713E2A">
        <w:rPr>
          <w:rFonts w:ascii="Times New Roman" w:hAnsi="Times New Roman"/>
          <w:sz w:val="23"/>
          <w:szCs w:val="23"/>
          <w:lang w:eastAsia="en-US"/>
        </w:rPr>
        <w:t>piesārņošanu ar atkritumiem, organiskajām, ķīmiskajām vai radioaktīvajām vielām un novē</w:t>
      </w:r>
      <w:r w:rsidR="00B7264C" w:rsidRPr="00713E2A">
        <w:rPr>
          <w:rFonts w:ascii="Times New Roman" w:hAnsi="Times New Roman"/>
          <w:sz w:val="23"/>
          <w:szCs w:val="23"/>
          <w:lang w:eastAsia="en-US"/>
        </w:rPr>
        <w:t>r</w:t>
      </w:r>
      <w:r>
        <w:rPr>
          <w:rFonts w:ascii="Times New Roman" w:hAnsi="Times New Roman"/>
          <w:sz w:val="23"/>
          <w:szCs w:val="23"/>
          <w:lang w:eastAsia="en-US"/>
        </w:rPr>
        <w:t xml:space="preserve">st citus </w:t>
      </w:r>
      <w:r w:rsidR="004A4C1A" w:rsidRPr="00713E2A">
        <w:rPr>
          <w:rFonts w:ascii="Times New Roman" w:hAnsi="Times New Roman"/>
          <w:sz w:val="23"/>
          <w:szCs w:val="23"/>
          <w:lang w:eastAsia="en-US"/>
        </w:rPr>
        <w:t>postošus procesus;</w:t>
      </w:r>
    </w:p>
    <w:p w14:paraId="094681CA" w14:textId="38082C43" w:rsidR="004A4C1A" w:rsidRPr="00713E2A" w:rsidRDefault="004A4C1A" w:rsidP="00E24998">
      <w:pPr>
        <w:numPr>
          <w:ilvl w:val="2"/>
          <w:numId w:val="5"/>
        </w:numPr>
        <w:ind w:left="851" w:hanging="851"/>
        <w:contextualSpacing/>
        <w:jc w:val="both"/>
        <w:rPr>
          <w:rFonts w:ascii="Times New Roman" w:hAnsi="Times New Roman"/>
          <w:sz w:val="23"/>
          <w:szCs w:val="23"/>
          <w:lang w:eastAsia="en-US"/>
        </w:rPr>
      </w:pPr>
      <w:r w:rsidRPr="00713E2A">
        <w:rPr>
          <w:rFonts w:ascii="Times New Roman" w:hAnsi="Times New Roman"/>
          <w:sz w:val="23"/>
          <w:szCs w:val="23"/>
          <w:lang w:eastAsia="en-US"/>
        </w:rPr>
        <w:t xml:space="preserve">pasargāt Nomas objektu no aizaugšanas un citiem procesiem, kas pasliktina </w:t>
      </w:r>
      <w:r w:rsidR="008F0DA8">
        <w:rPr>
          <w:rFonts w:ascii="Times New Roman" w:hAnsi="Times New Roman"/>
          <w:sz w:val="23"/>
          <w:szCs w:val="23"/>
          <w:lang w:eastAsia="en-US"/>
        </w:rPr>
        <w:t>Nomas objekta</w:t>
      </w:r>
      <w:r w:rsidR="0029183D">
        <w:rPr>
          <w:rFonts w:ascii="Times New Roman" w:hAnsi="Times New Roman"/>
          <w:sz w:val="23"/>
          <w:szCs w:val="23"/>
          <w:lang w:eastAsia="en-US"/>
        </w:rPr>
        <w:t xml:space="preserve"> stāvokli.</w:t>
      </w:r>
      <w:r w:rsidR="0029183D" w:rsidRPr="0029183D">
        <w:rPr>
          <w:rFonts w:ascii="Times New Roman" w:hAnsi="Times New Roman"/>
          <w:sz w:val="23"/>
          <w:szCs w:val="23"/>
          <w:lang w:eastAsia="en-US"/>
        </w:rPr>
        <w:t xml:space="preserve"> </w:t>
      </w:r>
      <w:r w:rsidR="0029183D" w:rsidRPr="00713E2A">
        <w:rPr>
          <w:rFonts w:ascii="Times New Roman" w:hAnsi="Times New Roman"/>
          <w:sz w:val="23"/>
          <w:szCs w:val="23"/>
          <w:lang w:eastAsia="en-US"/>
        </w:rPr>
        <w:t>Ja koku vai krūmāju izciršana ir nepieciešama, lai novērstu Nomas objekta aizaugšanu, tad pirms attiecīgo darbu uzsākšanas Nomniekam ir pienākums to saskaņot ar Iznomātāju</w:t>
      </w:r>
      <w:r w:rsidR="007760B1">
        <w:rPr>
          <w:rFonts w:ascii="Times New Roman" w:hAnsi="Times New Roman"/>
          <w:sz w:val="23"/>
          <w:szCs w:val="23"/>
          <w:lang w:eastAsia="en-US"/>
        </w:rPr>
        <w:t>;</w:t>
      </w:r>
    </w:p>
    <w:p w14:paraId="70EDE13F" w14:textId="0D4AC4D9" w:rsidR="004A4C1A" w:rsidRPr="003F79E8" w:rsidRDefault="008F0DA8" w:rsidP="00E24998">
      <w:pPr>
        <w:numPr>
          <w:ilvl w:val="2"/>
          <w:numId w:val="5"/>
        </w:numPr>
        <w:ind w:left="851" w:hanging="851"/>
        <w:contextualSpacing/>
        <w:jc w:val="both"/>
        <w:rPr>
          <w:rFonts w:ascii="Times New Roman" w:hAnsi="Times New Roman"/>
          <w:sz w:val="23"/>
          <w:szCs w:val="23"/>
          <w:lang w:eastAsia="en-US"/>
        </w:rPr>
      </w:pPr>
      <w:r w:rsidRPr="003F79E8">
        <w:rPr>
          <w:rFonts w:ascii="Times New Roman" w:hAnsi="Times New Roman"/>
          <w:sz w:val="23"/>
          <w:szCs w:val="23"/>
          <w:lang w:eastAsia="en-US"/>
        </w:rPr>
        <w:t xml:space="preserve">nodrošināt Nomas objekta tehniskā stāvokļa </w:t>
      </w:r>
      <w:r w:rsidR="00ED1ADE" w:rsidRPr="003F79E8">
        <w:rPr>
          <w:rFonts w:ascii="Times New Roman" w:hAnsi="Times New Roman"/>
          <w:sz w:val="23"/>
          <w:szCs w:val="23"/>
          <w:lang w:eastAsia="en-US"/>
        </w:rPr>
        <w:t>saglabāšanu</w:t>
      </w:r>
      <w:r w:rsidRPr="003F79E8">
        <w:rPr>
          <w:rFonts w:ascii="Times New Roman" w:hAnsi="Times New Roman"/>
          <w:sz w:val="23"/>
          <w:szCs w:val="23"/>
          <w:lang w:eastAsia="en-US"/>
        </w:rPr>
        <w:t xml:space="preserve">, tostarp nodrošināt vides aizsardzības prasību, kas noteiktas normatīvajos aktos, </w:t>
      </w:r>
      <w:r w:rsidR="00D30812" w:rsidRPr="003F79E8">
        <w:rPr>
          <w:rFonts w:ascii="Times New Roman" w:hAnsi="Times New Roman"/>
          <w:sz w:val="23"/>
          <w:szCs w:val="23"/>
          <w:lang w:eastAsia="en-US"/>
        </w:rPr>
        <w:t>ievērošan</w:t>
      </w:r>
      <w:r w:rsidR="00D30812">
        <w:rPr>
          <w:rFonts w:ascii="Times New Roman" w:hAnsi="Times New Roman"/>
          <w:sz w:val="23"/>
          <w:szCs w:val="23"/>
          <w:lang w:eastAsia="en-US"/>
        </w:rPr>
        <w:t>u</w:t>
      </w:r>
      <w:r w:rsidR="001407C5">
        <w:rPr>
          <w:rFonts w:ascii="Times New Roman" w:hAnsi="Times New Roman"/>
          <w:sz w:val="23"/>
          <w:szCs w:val="23"/>
          <w:lang w:eastAsia="en-US"/>
        </w:rPr>
        <w:t>;</w:t>
      </w:r>
    </w:p>
    <w:p w14:paraId="70E716EF" w14:textId="6DE4F227" w:rsidR="001C1938" w:rsidRPr="003F79E8" w:rsidRDefault="005B2C6A" w:rsidP="001C1938">
      <w:pPr>
        <w:numPr>
          <w:ilvl w:val="2"/>
          <w:numId w:val="5"/>
        </w:numPr>
        <w:ind w:left="851" w:hanging="851"/>
        <w:contextualSpacing/>
        <w:jc w:val="both"/>
        <w:rPr>
          <w:rFonts w:ascii="Times New Roman" w:hAnsi="Times New Roman"/>
          <w:sz w:val="23"/>
          <w:szCs w:val="23"/>
          <w:lang w:eastAsia="en-US"/>
        </w:rPr>
      </w:pPr>
      <w:r w:rsidRPr="003F79E8">
        <w:rPr>
          <w:rFonts w:ascii="Times New Roman" w:hAnsi="Times New Roman"/>
          <w:sz w:val="23"/>
          <w:szCs w:val="23"/>
          <w:lang w:eastAsia="en-US"/>
        </w:rPr>
        <w:t xml:space="preserve">par saviem līdzekļiem </w:t>
      </w:r>
      <w:r w:rsidR="004A4C1A" w:rsidRPr="003F79E8">
        <w:rPr>
          <w:rFonts w:ascii="Times New Roman" w:hAnsi="Times New Roman"/>
          <w:sz w:val="23"/>
          <w:szCs w:val="23"/>
          <w:lang w:eastAsia="en-US"/>
        </w:rPr>
        <w:t>sakopt un uzturē</w:t>
      </w:r>
      <w:r w:rsidR="005F1D61" w:rsidRPr="003F79E8">
        <w:rPr>
          <w:rFonts w:ascii="Times New Roman" w:hAnsi="Times New Roman"/>
          <w:sz w:val="23"/>
          <w:szCs w:val="23"/>
          <w:lang w:eastAsia="en-US"/>
        </w:rPr>
        <w:t>t</w:t>
      </w:r>
      <w:r w:rsidR="004A4C1A" w:rsidRPr="003F79E8">
        <w:rPr>
          <w:rFonts w:ascii="Times New Roman" w:hAnsi="Times New Roman"/>
          <w:sz w:val="23"/>
          <w:szCs w:val="23"/>
          <w:lang w:eastAsia="en-US"/>
        </w:rPr>
        <w:t xml:space="preserve"> kārtīb</w:t>
      </w:r>
      <w:r w:rsidR="001B4CF9" w:rsidRPr="003F79E8">
        <w:rPr>
          <w:rFonts w:ascii="Times New Roman" w:hAnsi="Times New Roman"/>
          <w:sz w:val="23"/>
          <w:szCs w:val="23"/>
          <w:lang w:eastAsia="en-US"/>
        </w:rPr>
        <w:t>ā</w:t>
      </w:r>
      <w:r w:rsidR="004A4C1A" w:rsidRPr="003F79E8">
        <w:rPr>
          <w:rFonts w:ascii="Times New Roman" w:hAnsi="Times New Roman"/>
          <w:sz w:val="23"/>
          <w:szCs w:val="23"/>
          <w:lang w:eastAsia="en-US"/>
        </w:rPr>
        <w:t xml:space="preserve"> </w:t>
      </w:r>
      <w:r w:rsidR="002C0FCF" w:rsidRPr="003F79E8">
        <w:rPr>
          <w:rFonts w:ascii="Times New Roman" w:hAnsi="Times New Roman"/>
          <w:sz w:val="23"/>
          <w:szCs w:val="23"/>
          <w:lang w:eastAsia="en-US"/>
        </w:rPr>
        <w:t>Nomas objektu</w:t>
      </w:r>
      <w:r w:rsidR="001407C5">
        <w:rPr>
          <w:rFonts w:ascii="Times New Roman" w:hAnsi="Times New Roman"/>
          <w:sz w:val="23"/>
          <w:szCs w:val="23"/>
          <w:lang w:eastAsia="en-US"/>
        </w:rPr>
        <w:t>;</w:t>
      </w:r>
    </w:p>
    <w:p w14:paraId="6C67C223" w14:textId="7B30DC7C" w:rsidR="002C0FCF" w:rsidRPr="003F79E8" w:rsidRDefault="00D30812" w:rsidP="001C1938">
      <w:pPr>
        <w:numPr>
          <w:ilvl w:val="2"/>
          <w:numId w:val="5"/>
        </w:numPr>
        <w:ind w:left="851" w:hanging="851"/>
        <w:contextualSpacing/>
        <w:jc w:val="both"/>
        <w:rPr>
          <w:rFonts w:ascii="Times New Roman" w:hAnsi="Times New Roman"/>
          <w:sz w:val="23"/>
          <w:szCs w:val="23"/>
          <w:lang w:eastAsia="en-US"/>
        </w:rPr>
      </w:pPr>
      <w:r>
        <w:rPr>
          <w:rFonts w:ascii="Times New Roman" w:hAnsi="Times New Roman"/>
          <w:sz w:val="23"/>
          <w:szCs w:val="23"/>
          <w:lang w:eastAsia="en-US"/>
        </w:rPr>
        <w:t xml:space="preserve">par saviem līdzekļiem </w:t>
      </w:r>
      <w:r w:rsidR="00FE31C9" w:rsidRPr="003F79E8">
        <w:rPr>
          <w:rFonts w:ascii="Times New Roman" w:hAnsi="Times New Roman"/>
          <w:sz w:val="23"/>
          <w:szCs w:val="23"/>
          <w:lang w:eastAsia="en-US"/>
        </w:rPr>
        <w:t>nodrošināt Nomas objekta apsaimniekošanu, t.sk., zāles pļaušanu, krūmu ciršanu, atkritumu savākšanu u.tml., un uzturēšanu</w:t>
      </w:r>
      <w:r w:rsidR="001407C5">
        <w:rPr>
          <w:rFonts w:ascii="Times New Roman" w:hAnsi="Times New Roman"/>
          <w:sz w:val="23"/>
          <w:szCs w:val="23"/>
          <w:lang w:eastAsia="en-US"/>
        </w:rPr>
        <w:t>,</w:t>
      </w:r>
      <w:r w:rsidR="00FE31C9" w:rsidRPr="003F79E8">
        <w:rPr>
          <w:rFonts w:ascii="Times New Roman" w:hAnsi="Times New Roman"/>
          <w:sz w:val="23"/>
          <w:szCs w:val="23"/>
          <w:lang w:eastAsia="en-US"/>
        </w:rPr>
        <w:t xml:space="preserve"> atbilstoši Nomas objekta lietošanas mērķim</w:t>
      </w:r>
      <w:r w:rsidR="001C1938" w:rsidRPr="003F79E8">
        <w:rPr>
          <w:rFonts w:ascii="Times New Roman" w:hAnsi="Times New Roman"/>
          <w:sz w:val="23"/>
          <w:szCs w:val="23"/>
        </w:rPr>
        <w:t>;</w:t>
      </w:r>
    </w:p>
    <w:p w14:paraId="638FA788" w14:textId="17C56CAE" w:rsidR="00725780" w:rsidRPr="00B8331A" w:rsidRDefault="005F1D61" w:rsidP="00B8331A">
      <w:pPr>
        <w:numPr>
          <w:ilvl w:val="2"/>
          <w:numId w:val="5"/>
        </w:numPr>
        <w:ind w:left="851" w:hanging="851"/>
        <w:contextualSpacing/>
        <w:jc w:val="both"/>
        <w:rPr>
          <w:rFonts w:ascii="Times New Roman" w:hAnsi="Times New Roman"/>
          <w:sz w:val="23"/>
          <w:szCs w:val="23"/>
          <w:lang w:eastAsia="en-US"/>
        </w:rPr>
      </w:pPr>
      <w:r w:rsidRPr="00713E2A">
        <w:rPr>
          <w:rFonts w:ascii="Times New Roman" w:hAnsi="Times New Roman"/>
          <w:sz w:val="23"/>
          <w:szCs w:val="23"/>
          <w:lang w:eastAsia="en-US"/>
        </w:rPr>
        <w:t>nodrošināt savas darbības rezultātā radīto atkritumu izvešanu</w:t>
      </w:r>
      <w:r w:rsidR="002C0FCF" w:rsidRPr="00713E2A">
        <w:rPr>
          <w:rFonts w:ascii="Times New Roman" w:hAnsi="Times New Roman"/>
          <w:sz w:val="23"/>
          <w:szCs w:val="23"/>
          <w:lang w:eastAsia="en-US"/>
        </w:rPr>
        <w:t xml:space="preserve"> no Nomas objekta</w:t>
      </w:r>
      <w:r w:rsidR="00933034" w:rsidRPr="00713E2A">
        <w:rPr>
          <w:rFonts w:ascii="Times New Roman" w:hAnsi="Times New Roman"/>
          <w:sz w:val="23"/>
          <w:szCs w:val="23"/>
          <w:lang w:eastAsia="en-US"/>
        </w:rPr>
        <w:t xml:space="preserve"> un nepieļaut t</w:t>
      </w:r>
      <w:r w:rsidR="00E6410E" w:rsidRPr="00713E2A">
        <w:rPr>
          <w:rFonts w:ascii="Times New Roman" w:hAnsi="Times New Roman"/>
          <w:sz w:val="23"/>
          <w:szCs w:val="23"/>
          <w:lang w:eastAsia="en-US"/>
        </w:rPr>
        <w:t>o izplatīšanos n</w:t>
      </w:r>
      <w:r w:rsidR="00933034" w:rsidRPr="00713E2A">
        <w:rPr>
          <w:rFonts w:ascii="Times New Roman" w:hAnsi="Times New Roman"/>
          <w:sz w:val="23"/>
          <w:szCs w:val="23"/>
          <w:lang w:eastAsia="en-US"/>
        </w:rPr>
        <w:t>ekustamajā īpašumā</w:t>
      </w:r>
      <w:r w:rsidR="001407C5">
        <w:rPr>
          <w:rFonts w:ascii="Times New Roman" w:hAnsi="Times New Roman"/>
          <w:sz w:val="23"/>
          <w:szCs w:val="23"/>
          <w:lang w:eastAsia="en-US"/>
        </w:rPr>
        <w:t xml:space="preserve"> un Karostas kanālā;</w:t>
      </w:r>
    </w:p>
    <w:p w14:paraId="191AFF20" w14:textId="77777777" w:rsidR="00933034" w:rsidRPr="00713E2A" w:rsidRDefault="003724A9" w:rsidP="00E24998">
      <w:pPr>
        <w:numPr>
          <w:ilvl w:val="2"/>
          <w:numId w:val="5"/>
        </w:numPr>
        <w:ind w:left="851" w:hanging="851"/>
        <w:contextualSpacing/>
        <w:jc w:val="both"/>
        <w:rPr>
          <w:rFonts w:ascii="Times New Roman" w:hAnsi="Times New Roman"/>
          <w:sz w:val="23"/>
          <w:szCs w:val="23"/>
          <w:lang w:eastAsia="en-US"/>
        </w:rPr>
      </w:pPr>
      <w:r w:rsidRPr="00713E2A">
        <w:rPr>
          <w:rFonts w:ascii="Times New Roman" w:hAnsi="Times New Roman"/>
          <w:sz w:val="23"/>
          <w:szCs w:val="23"/>
          <w:lang w:eastAsia="en-US"/>
        </w:rPr>
        <w:t>nepieļaut prettiesiskas darbības vai darbības, kas radītu paaugstinātas bīstamības risku;</w:t>
      </w:r>
    </w:p>
    <w:p w14:paraId="3BBA259F" w14:textId="77777777" w:rsidR="003724A9" w:rsidRPr="00713E2A" w:rsidRDefault="003724A9" w:rsidP="00E24998">
      <w:pPr>
        <w:numPr>
          <w:ilvl w:val="2"/>
          <w:numId w:val="5"/>
        </w:numPr>
        <w:ind w:left="851" w:hanging="851"/>
        <w:contextualSpacing/>
        <w:jc w:val="both"/>
        <w:rPr>
          <w:rFonts w:ascii="Times New Roman" w:hAnsi="Times New Roman"/>
          <w:sz w:val="23"/>
          <w:szCs w:val="23"/>
          <w:lang w:eastAsia="en-US"/>
        </w:rPr>
      </w:pPr>
      <w:r w:rsidRPr="00713E2A">
        <w:rPr>
          <w:rFonts w:ascii="Times New Roman" w:hAnsi="Times New Roman"/>
          <w:sz w:val="23"/>
          <w:szCs w:val="23"/>
          <w:lang w:eastAsia="en-US"/>
        </w:rPr>
        <w:t xml:space="preserve">nodrošināt Iznomātāja </w:t>
      </w:r>
      <w:r w:rsidR="00933034" w:rsidRPr="00713E2A">
        <w:rPr>
          <w:rFonts w:ascii="Times New Roman" w:hAnsi="Times New Roman"/>
          <w:sz w:val="23"/>
          <w:szCs w:val="23"/>
          <w:lang w:eastAsia="en-US"/>
        </w:rPr>
        <w:t>iespējas veikt N</w:t>
      </w:r>
      <w:r w:rsidRPr="00713E2A">
        <w:rPr>
          <w:rFonts w:ascii="Times New Roman" w:hAnsi="Times New Roman"/>
          <w:sz w:val="23"/>
          <w:szCs w:val="23"/>
          <w:lang w:eastAsia="en-US"/>
        </w:rPr>
        <w:t>omas objekta apskati, pārbaudi un prettiesiski nekavēt Iznomātāju apsekošanas aktu sagatavošanā, kā arī nodrošināt Nomnieka pārstāvja piedalīšanos apsekošanas aktu sagatavošanā;</w:t>
      </w:r>
    </w:p>
    <w:p w14:paraId="6F422B09" w14:textId="77777777" w:rsidR="00933034" w:rsidRPr="00713E2A" w:rsidRDefault="003724A9" w:rsidP="00933034">
      <w:pPr>
        <w:numPr>
          <w:ilvl w:val="2"/>
          <w:numId w:val="5"/>
        </w:numPr>
        <w:ind w:left="851" w:hanging="851"/>
        <w:contextualSpacing/>
        <w:jc w:val="both"/>
        <w:rPr>
          <w:rFonts w:ascii="Times New Roman" w:hAnsi="Times New Roman"/>
          <w:sz w:val="23"/>
          <w:szCs w:val="23"/>
          <w:lang w:eastAsia="en-US"/>
        </w:rPr>
      </w:pPr>
      <w:r w:rsidRPr="00713E2A">
        <w:rPr>
          <w:rFonts w:ascii="Times New Roman" w:hAnsi="Times New Roman"/>
          <w:sz w:val="23"/>
          <w:szCs w:val="23"/>
          <w:lang w:eastAsia="en-US"/>
        </w:rPr>
        <w:t>atlīdzināt zaudējumus, kas Nomnieka Līguma saistību nepildīšanas, ļauna nolūka, neuzmanības, darbības vai bezdarbības dēļ nodarīts citiem nekustamā īpašuma lietotājiem, trešajām personām, sabiedrībai vai dabai;</w:t>
      </w:r>
    </w:p>
    <w:p w14:paraId="5879F626" w14:textId="77777777" w:rsidR="00933034" w:rsidRPr="00713E2A" w:rsidRDefault="00E6410E" w:rsidP="00933034">
      <w:pPr>
        <w:numPr>
          <w:ilvl w:val="2"/>
          <w:numId w:val="5"/>
        </w:numPr>
        <w:ind w:left="851" w:hanging="851"/>
        <w:contextualSpacing/>
        <w:jc w:val="both"/>
        <w:rPr>
          <w:rFonts w:ascii="Times New Roman" w:hAnsi="Times New Roman"/>
          <w:sz w:val="23"/>
          <w:szCs w:val="23"/>
          <w:lang w:eastAsia="en-US"/>
        </w:rPr>
      </w:pPr>
      <w:r w:rsidRPr="00713E2A">
        <w:rPr>
          <w:rFonts w:ascii="Times New Roman" w:hAnsi="Times New Roman"/>
          <w:sz w:val="23"/>
          <w:szCs w:val="23"/>
        </w:rPr>
        <w:t>n</w:t>
      </w:r>
      <w:r w:rsidR="00933034" w:rsidRPr="00713E2A">
        <w:rPr>
          <w:rFonts w:ascii="Times New Roman" w:hAnsi="Times New Roman"/>
          <w:sz w:val="23"/>
          <w:szCs w:val="23"/>
        </w:rPr>
        <w:t>ekustamā īpašuma apgrūtinātas lietošanas gadījumā nekavējoties informēt Iznomātāju par apgrūtinājuma raksturu;</w:t>
      </w:r>
    </w:p>
    <w:p w14:paraId="59E4EFA3" w14:textId="77777777" w:rsidR="00933034" w:rsidRPr="00713E2A" w:rsidRDefault="00933034" w:rsidP="00933034">
      <w:pPr>
        <w:numPr>
          <w:ilvl w:val="2"/>
          <w:numId w:val="5"/>
        </w:numPr>
        <w:ind w:left="851" w:hanging="851"/>
        <w:contextualSpacing/>
        <w:jc w:val="both"/>
        <w:rPr>
          <w:rFonts w:ascii="Times New Roman" w:hAnsi="Times New Roman"/>
          <w:sz w:val="23"/>
          <w:szCs w:val="23"/>
          <w:lang w:eastAsia="en-US"/>
        </w:rPr>
      </w:pPr>
      <w:r w:rsidRPr="00713E2A">
        <w:rPr>
          <w:rFonts w:ascii="Times New Roman" w:hAnsi="Times New Roman"/>
          <w:sz w:val="23"/>
          <w:szCs w:val="23"/>
        </w:rPr>
        <w:t xml:space="preserve">savu iespēju robežās veikt nepieciešamos pasākumus pret likumpārkāpumiem, kas vērsti pret Nomas objektu vai </w:t>
      </w:r>
      <w:r w:rsidR="00E6410E" w:rsidRPr="00713E2A">
        <w:rPr>
          <w:rFonts w:ascii="Times New Roman" w:hAnsi="Times New Roman"/>
          <w:sz w:val="23"/>
          <w:szCs w:val="23"/>
        </w:rPr>
        <w:t>n</w:t>
      </w:r>
      <w:r w:rsidRPr="00713E2A">
        <w:rPr>
          <w:rFonts w:ascii="Times New Roman" w:hAnsi="Times New Roman"/>
          <w:sz w:val="23"/>
          <w:szCs w:val="23"/>
        </w:rPr>
        <w:t>ekustamo īpašumu;</w:t>
      </w:r>
    </w:p>
    <w:p w14:paraId="3ECA2644" w14:textId="77777777" w:rsidR="00933034" w:rsidRPr="00713E2A" w:rsidRDefault="00933034" w:rsidP="00933034">
      <w:pPr>
        <w:numPr>
          <w:ilvl w:val="2"/>
          <w:numId w:val="5"/>
        </w:numPr>
        <w:ind w:left="851" w:hanging="851"/>
        <w:contextualSpacing/>
        <w:jc w:val="both"/>
        <w:rPr>
          <w:rFonts w:ascii="Times New Roman" w:hAnsi="Times New Roman"/>
          <w:sz w:val="23"/>
          <w:szCs w:val="23"/>
          <w:lang w:eastAsia="en-US"/>
        </w:rPr>
      </w:pPr>
      <w:r w:rsidRPr="00713E2A">
        <w:rPr>
          <w:rFonts w:ascii="Times New Roman" w:hAnsi="Times New Roman"/>
          <w:sz w:val="23"/>
          <w:szCs w:val="23"/>
        </w:rPr>
        <w:t>avārijas vai tādu notikumu gadījumā</w:t>
      </w:r>
      <w:r w:rsidR="00E6410E" w:rsidRPr="00713E2A">
        <w:rPr>
          <w:rFonts w:ascii="Times New Roman" w:hAnsi="Times New Roman"/>
          <w:sz w:val="23"/>
          <w:szCs w:val="23"/>
        </w:rPr>
        <w:t>, kas apdraud n</w:t>
      </w:r>
      <w:r w:rsidRPr="00713E2A">
        <w:rPr>
          <w:rFonts w:ascii="Times New Roman" w:hAnsi="Times New Roman"/>
          <w:sz w:val="23"/>
          <w:szCs w:val="23"/>
        </w:rPr>
        <w:t>ekustamo īpašumu</w:t>
      </w:r>
      <w:r w:rsidR="00E24998" w:rsidRPr="00713E2A">
        <w:rPr>
          <w:rFonts w:ascii="Times New Roman" w:hAnsi="Times New Roman"/>
          <w:sz w:val="23"/>
          <w:szCs w:val="23"/>
        </w:rPr>
        <w:t>,</w:t>
      </w:r>
      <w:r w:rsidRPr="00713E2A">
        <w:rPr>
          <w:rFonts w:ascii="Times New Roman" w:hAnsi="Times New Roman"/>
          <w:sz w:val="23"/>
          <w:szCs w:val="23"/>
        </w:rPr>
        <w:t xml:space="preserve"> nekavējoties par to informēt Iznomātāju un </w:t>
      </w:r>
      <w:r w:rsidR="00E24998" w:rsidRPr="00713E2A">
        <w:rPr>
          <w:rFonts w:ascii="Times New Roman" w:hAnsi="Times New Roman"/>
          <w:sz w:val="23"/>
          <w:szCs w:val="23"/>
        </w:rPr>
        <w:t xml:space="preserve">atbildīgos </w:t>
      </w:r>
      <w:r w:rsidRPr="00713E2A">
        <w:rPr>
          <w:rFonts w:ascii="Times New Roman" w:hAnsi="Times New Roman"/>
          <w:sz w:val="23"/>
          <w:szCs w:val="23"/>
        </w:rPr>
        <w:t>dienestus</w:t>
      </w:r>
      <w:r w:rsidR="00E24998" w:rsidRPr="00713E2A">
        <w:rPr>
          <w:rFonts w:ascii="Times New Roman" w:hAnsi="Times New Roman"/>
          <w:sz w:val="23"/>
          <w:szCs w:val="23"/>
        </w:rPr>
        <w:t>,</w:t>
      </w:r>
      <w:r w:rsidRPr="00713E2A">
        <w:rPr>
          <w:rFonts w:ascii="Times New Roman" w:hAnsi="Times New Roman"/>
          <w:sz w:val="23"/>
          <w:szCs w:val="23"/>
        </w:rPr>
        <w:t xml:space="preserve"> veikt neatliekamos pasākumus avārijas novēršanai, </w:t>
      </w:r>
      <w:r w:rsidR="00E24998" w:rsidRPr="00713E2A">
        <w:rPr>
          <w:rFonts w:ascii="Times New Roman" w:hAnsi="Times New Roman"/>
          <w:sz w:val="23"/>
          <w:szCs w:val="23"/>
        </w:rPr>
        <w:t>kā arī</w:t>
      </w:r>
      <w:r w:rsidRPr="00713E2A">
        <w:rPr>
          <w:rFonts w:ascii="Times New Roman" w:hAnsi="Times New Roman"/>
          <w:sz w:val="23"/>
          <w:szCs w:val="23"/>
        </w:rPr>
        <w:t xml:space="preserve"> nodrošināt avārijas dienestu darbinieku un piekļuvi Nomas objektam;</w:t>
      </w:r>
    </w:p>
    <w:p w14:paraId="6C2AE7AD" w14:textId="77777777" w:rsidR="00933034" w:rsidRPr="00713E2A" w:rsidRDefault="00933034" w:rsidP="00686099">
      <w:pPr>
        <w:numPr>
          <w:ilvl w:val="2"/>
          <w:numId w:val="5"/>
        </w:numPr>
        <w:ind w:left="851" w:hanging="851"/>
        <w:contextualSpacing/>
        <w:jc w:val="both"/>
        <w:rPr>
          <w:rFonts w:ascii="Times New Roman" w:hAnsi="Times New Roman"/>
          <w:sz w:val="23"/>
          <w:szCs w:val="23"/>
          <w:lang w:eastAsia="en-US"/>
        </w:rPr>
      </w:pPr>
      <w:r w:rsidRPr="00713E2A">
        <w:rPr>
          <w:rFonts w:ascii="Times New Roman" w:hAnsi="Times New Roman"/>
          <w:sz w:val="23"/>
          <w:szCs w:val="23"/>
        </w:rPr>
        <w:t>ievērot Iznomātāja izdotos</w:t>
      </w:r>
      <w:r w:rsidR="00E6410E" w:rsidRPr="00713E2A">
        <w:rPr>
          <w:rFonts w:ascii="Times New Roman" w:hAnsi="Times New Roman"/>
          <w:sz w:val="23"/>
          <w:szCs w:val="23"/>
        </w:rPr>
        <w:t xml:space="preserve"> normatīvos aktus attiecībā uz n</w:t>
      </w:r>
      <w:r w:rsidRPr="00713E2A">
        <w:rPr>
          <w:rFonts w:ascii="Times New Roman" w:hAnsi="Times New Roman"/>
          <w:sz w:val="23"/>
          <w:szCs w:val="23"/>
        </w:rPr>
        <w:t>ek</w:t>
      </w:r>
      <w:r w:rsidR="003E1C35" w:rsidRPr="00713E2A">
        <w:rPr>
          <w:rFonts w:ascii="Times New Roman" w:hAnsi="Times New Roman"/>
          <w:sz w:val="23"/>
          <w:szCs w:val="23"/>
        </w:rPr>
        <w:t>ustamā īpašuma lietošanu (t.sk.</w:t>
      </w:r>
      <w:r w:rsidRPr="00713E2A">
        <w:rPr>
          <w:rFonts w:ascii="Times New Roman" w:hAnsi="Times New Roman"/>
          <w:sz w:val="23"/>
          <w:szCs w:val="23"/>
        </w:rPr>
        <w:t xml:space="preserve"> drošības prasības), ja Nomnieks ir ar tiem rakstveidā iepazīstināts;</w:t>
      </w:r>
    </w:p>
    <w:p w14:paraId="4506C40B" w14:textId="58AEAE37" w:rsidR="00933034" w:rsidRPr="00E00307" w:rsidRDefault="00933034" w:rsidP="00933034">
      <w:pPr>
        <w:numPr>
          <w:ilvl w:val="2"/>
          <w:numId w:val="5"/>
        </w:numPr>
        <w:ind w:left="851" w:hanging="851"/>
        <w:contextualSpacing/>
        <w:jc w:val="both"/>
        <w:rPr>
          <w:rFonts w:ascii="Times New Roman" w:hAnsi="Times New Roman"/>
          <w:sz w:val="23"/>
          <w:szCs w:val="23"/>
          <w:lang w:eastAsia="en-US"/>
        </w:rPr>
      </w:pPr>
      <w:r w:rsidRPr="00E00307">
        <w:rPr>
          <w:rFonts w:ascii="Times New Roman" w:hAnsi="Times New Roman"/>
          <w:sz w:val="23"/>
          <w:szCs w:val="23"/>
        </w:rPr>
        <w:t>ar parakstu aplieci</w:t>
      </w:r>
      <w:r w:rsidR="00E00307">
        <w:rPr>
          <w:rFonts w:ascii="Times New Roman" w:hAnsi="Times New Roman"/>
          <w:sz w:val="23"/>
          <w:szCs w:val="23"/>
        </w:rPr>
        <w:t>nāt iepazīšanos ar Līguma 5.1</w:t>
      </w:r>
      <w:r w:rsidR="0029183D" w:rsidRPr="00E00307">
        <w:rPr>
          <w:rFonts w:ascii="Times New Roman" w:hAnsi="Times New Roman"/>
          <w:sz w:val="23"/>
          <w:szCs w:val="23"/>
        </w:rPr>
        <w:t>.</w:t>
      </w:r>
      <w:r w:rsidR="001407C5">
        <w:rPr>
          <w:rFonts w:ascii="Times New Roman" w:hAnsi="Times New Roman"/>
          <w:sz w:val="23"/>
          <w:szCs w:val="23"/>
        </w:rPr>
        <w:t>20</w:t>
      </w:r>
      <w:r w:rsidRPr="00E00307">
        <w:rPr>
          <w:rFonts w:ascii="Times New Roman" w:hAnsi="Times New Roman"/>
          <w:sz w:val="23"/>
          <w:szCs w:val="23"/>
        </w:rPr>
        <w:t xml:space="preserve">. punktā minētajiem normatīvajiem aktiem un turpmāk savā darbībā tos ievērot, kā arī nodrošināt, lai tos </w:t>
      </w:r>
      <w:r w:rsidRPr="00E00307">
        <w:rPr>
          <w:rFonts w:ascii="Times New Roman" w:hAnsi="Times New Roman"/>
          <w:sz w:val="23"/>
          <w:szCs w:val="23"/>
        </w:rPr>
        <w:lastRenderedPageBreak/>
        <w:t>ievērotu Nomnieka darbinieki un trešās personas</w:t>
      </w:r>
      <w:r w:rsidR="00E6410E" w:rsidRPr="00E00307">
        <w:rPr>
          <w:rFonts w:ascii="Times New Roman" w:hAnsi="Times New Roman"/>
          <w:sz w:val="23"/>
          <w:szCs w:val="23"/>
        </w:rPr>
        <w:t>, kas ar Nomnieka ziņu atrodas n</w:t>
      </w:r>
      <w:r w:rsidRPr="00E00307">
        <w:rPr>
          <w:rFonts w:ascii="Times New Roman" w:hAnsi="Times New Roman"/>
          <w:sz w:val="23"/>
          <w:szCs w:val="23"/>
        </w:rPr>
        <w:t>ekustamajā īpašumā;</w:t>
      </w:r>
    </w:p>
    <w:p w14:paraId="2F9BBEED" w14:textId="77777777" w:rsidR="00933034" w:rsidRPr="00713E2A" w:rsidRDefault="00933034" w:rsidP="00933034">
      <w:pPr>
        <w:numPr>
          <w:ilvl w:val="2"/>
          <w:numId w:val="5"/>
        </w:numPr>
        <w:ind w:left="851" w:hanging="851"/>
        <w:contextualSpacing/>
        <w:jc w:val="both"/>
        <w:rPr>
          <w:rFonts w:ascii="Times New Roman" w:hAnsi="Times New Roman"/>
          <w:sz w:val="23"/>
          <w:szCs w:val="23"/>
          <w:lang w:eastAsia="en-US"/>
        </w:rPr>
      </w:pPr>
      <w:r w:rsidRPr="00713E2A">
        <w:rPr>
          <w:rFonts w:ascii="Times New Roman" w:hAnsi="Times New Roman"/>
          <w:sz w:val="23"/>
          <w:szCs w:val="23"/>
        </w:rPr>
        <w:t>atlīdzināt zaudējumus, kuri nodarīti Iznomātājam Nomnieka, tā pilnvaroto personu, darbinieku vai klientu ļauna nolūka, neuzmanības, darbības vai bezdarbības dēļ;</w:t>
      </w:r>
    </w:p>
    <w:p w14:paraId="04F85747" w14:textId="77777777" w:rsidR="00933034" w:rsidRPr="00713E2A" w:rsidRDefault="00933034" w:rsidP="00933034">
      <w:pPr>
        <w:numPr>
          <w:ilvl w:val="2"/>
          <w:numId w:val="5"/>
        </w:numPr>
        <w:ind w:left="851" w:hanging="851"/>
        <w:contextualSpacing/>
        <w:jc w:val="both"/>
        <w:rPr>
          <w:rFonts w:ascii="Times New Roman" w:hAnsi="Times New Roman"/>
          <w:sz w:val="23"/>
          <w:szCs w:val="23"/>
          <w:lang w:eastAsia="en-US"/>
        </w:rPr>
      </w:pPr>
      <w:r w:rsidRPr="00713E2A">
        <w:rPr>
          <w:rFonts w:ascii="Times New Roman" w:hAnsi="Times New Roman"/>
          <w:sz w:val="23"/>
          <w:szCs w:val="23"/>
        </w:rPr>
        <w:t>atlīdzināt zaudējumus, kas nodarīti Iznomātājam to trešo personu ļauna nolūka, neuzmanības, darbības vai bezdarbības dēļ, kur</w:t>
      </w:r>
      <w:r w:rsidR="00E6410E" w:rsidRPr="00713E2A">
        <w:rPr>
          <w:rFonts w:ascii="Times New Roman" w:hAnsi="Times New Roman"/>
          <w:sz w:val="23"/>
          <w:szCs w:val="23"/>
        </w:rPr>
        <w:t>as ar Nomnieka atļauju atrodas n</w:t>
      </w:r>
      <w:r w:rsidRPr="00713E2A">
        <w:rPr>
          <w:rFonts w:ascii="Times New Roman" w:hAnsi="Times New Roman"/>
          <w:sz w:val="23"/>
          <w:szCs w:val="23"/>
        </w:rPr>
        <w:t>ekustamajā īpašumā;</w:t>
      </w:r>
    </w:p>
    <w:p w14:paraId="4638F5B7" w14:textId="77777777" w:rsidR="00933034" w:rsidRDefault="00933034" w:rsidP="00B8331A">
      <w:pPr>
        <w:numPr>
          <w:ilvl w:val="2"/>
          <w:numId w:val="5"/>
        </w:numPr>
        <w:ind w:left="851" w:hanging="851"/>
        <w:contextualSpacing/>
        <w:jc w:val="both"/>
        <w:rPr>
          <w:rFonts w:ascii="Times New Roman" w:hAnsi="Times New Roman"/>
          <w:sz w:val="23"/>
          <w:szCs w:val="23"/>
          <w:lang w:eastAsia="en-US"/>
        </w:rPr>
      </w:pPr>
      <w:r w:rsidRPr="00713E2A">
        <w:rPr>
          <w:rFonts w:ascii="Times New Roman" w:hAnsi="Times New Roman"/>
          <w:sz w:val="23"/>
          <w:szCs w:val="23"/>
        </w:rPr>
        <w:t>atlīdzināt zaudējumus, kas Nomnieka Līguma saistību nepildīšanas, ļauna nolūka, neuzmanības, darbības vai bezdarbī</w:t>
      </w:r>
      <w:r w:rsidR="00E6410E" w:rsidRPr="00713E2A">
        <w:rPr>
          <w:rFonts w:ascii="Times New Roman" w:hAnsi="Times New Roman"/>
          <w:sz w:val="23"/>
          <w:szCs w:val="23"/>
        </w:rPr>
        <w:t>bas dēļ nodarīts citiem n</w:t>
      </w:r>
      <w:r w:rsidRPr="00713E2A">
        <w:rPr>
          <w:rFonts w:ascii="Times New Roman" w:hAnsi="Times New Roman"/>
          <w:sz w:val="23"/>
          <w:szCs w:val="23"/>
        </w:rPr>
        <w:t xml:space="preserve">ekustamā īpašuma lietotājiem, trešām </w:t>
      </w:r>
      <w:r w:rsidR="00FB5427" w:rsidRPr="00713E2A">
        <w:rPr>
          <w:rFonts w:ascii="Times New Roman" w:hAnsi="Times New Roman"/>
          <w:sz w:val="23"/>
          <w:szCs w:val="23"/>
        </w:rPr>
        <w:t>personām, sabiedrībai vai daba</w:t>
      </w:r>
      <w:r w:rsidR="00B8331A">
        <w:rPr>
          <w:rFonts w:ascii="Times New Roman" w:hAnsi="Times New Roman"/>
          <w:sz w:val="23"/>
          <w:szCs w:val="23"/>
        </w:rPr>
        <w:t>i.</w:t>
      </w:r>
    </w:p>
    <w:p w14:paraId="12374CCB" w14:textId="77777777" w:rsidR="008313DD" w:rsidRDefault="002104D2" w:rsidP="00B8331A">
      <w:pPr>
        <w:numPr>
          <w:ilvl w:val="2"/>
          <w:numId w:val="5"/>
        </w:numPr>
        <w:ind w:left="851" w:hanging="851"/>
        <w:contextualSpacing/>
        <w:jc w:val="both"/>
        <w:rPr>
          <w:rFonts w:ascii="Times New Roman" w:hAnsi="Times New Roman"/>
          <w:sz w:val="23"/>
          <w:szCs w:val="23"/>
          <w:lang w:eastAsia="en-US"/>
        </w:rPr>
      </w:pPr>
      <w:r>
        <w:rPr>
          <w:rFonts w:ascii="Times New Roman" w:hAnsi="Times New Roman"/>
          <w:sz w:val="23"/>
          <w:szCs w:val="23"/>
          <w:lang w:eastAsia="en-US"/>
        </w:rPr>
        <w:t>n</w:t>
      </w:r>
      <w:r w:rsidR="008313DD" w:rsidRPr="008313DD">
        <w:rPr>
          <w:rFonts w:ascii="Times New Roman" w:hAnsi="Times New Roman"/>
          <w:sz w:val="23"/>
          <w:szCs w:val="23"/>
          <w:lang w:eastAsia="en-US"/>
        </w:rPr>
        <w:t>odrošināt iespēju LSEZ pārvaldei uz nomas objekta novietot Karostas kanāla sanācijas un piesārņoto materiālu deponēšanas vietas apsaimniekošanas darbiem nepieciešamo aprīkojumu 40 m garā posmā no iepriekš minētā LSEZ valdījumā esošā zemesgabala puses</w:t>
      </w:r>
      <w:r>
        <w:rPr>
          <w:rFonts w:ascii="Times New Roman" w:hAnsi="Times New Roman"/>
          <w:sz w:val="23"/>
          <w:szCs w:val="23"/>
          <w:lang w:eastAsia="en-US"/>
        </w:rPr>
        <w:t>;</w:t>
      </w:r>
    </w:p>
    <w:p w14:paraId="6E89BD05" w14:textId="77777777" w:rsidR="001F1C84" w:rsidRDefault="002104D2" w:rsidP="001F1C84">
      <w:pPr>
        <w:numPr>
          <w:ilvl w:val="2"/>
          <w:numId w:val="5"/>
        </w:numPr>
        <w:ind w:left="851" w:hanging="851"/>
        <w:contextualSpacing/>
        <w:jc w:val="both"/>
        <w:rPr>
          <w:rFonts w:ascii="Times New Roman" w:hAnsi="Times New Roman"/>
          <w:sz w:val="23"/>
          <w:szCs w:val="23"/>
          <w:lang w:eastAsia="en-US"/>
        </w:rPr>
      </w:pPr>
      <w:r>
        <w:rPr>
          <w:rFonts w:ascii="Times New Roman" w:hAnsi="Times New Roman"/>
          <w:sz w:val="23"/>
          <w:szCs w:val="23"/>
          <w:lang w:eastAsia="en-US"/>
        </w:rPr>
        <w:t>v</w:t>
      </w:r>
      <w:r w:rsidRPr="002104D2">
        <w:rPr>
          <w:rFonts w:ascii="Times New Roman" w:hAnsi="Times New Roman"/>
          <w:sz w:val="23"/>
          <w:szCs w:val="23"/>
          <w:lang w:eastAsia="en-US"/>
        </w:rPr>
        <w:t xml:space="preserve">eicot darbības </w:t>
      </w:r>
      <w:r>
        <w:rPr>
          <w:rFonts w:ascii="Times New Roman" w:hAnsi="Times New Roman"/>
          <w:sz w:val="23"/>
          <w:szCs w:val="23"/>
          <w:lang w:eastAsia="en-US"/>
        </w:rPr>
        <w:t xml:space="preserve">Nomas objektā, </w:t>
      </w:r>
      <w:r w:rsidRPr="002104D2">
        <w:rPr>
          <w:rFonts w:ascii="Times New Roman" w:hAnsi="Times New Roman"/>
          <w:sz w:val="23"/>
          <w:szCs w:val="23"/>
          <w:lang w:eastAsia="en-US"/>
        </w:rPr>
        <w:t>ievēro</w:t>
      </w:r>
      <w:r>
        <w:rPr>
          <w:rFonts w:ascii="Times New Roman" w:hAnsi="Times New Roman"/>
          <w:sz w:val="23"/>
          <w:szCs w:val="23"/>
          <w:lang w:eastAsia="en-US"/>
        </w:rPr>
        <w:t>t</w:t>
      </w:r>
      <w:r w:rsidRPr="002104D2">
        <w:rPr>
          <w:rFonts w:ascii="Times New Roman" w:hAnsi="Times New Roman"/>
          <w:sz w:val="23"/>
          <w:szCs w:val="23"/>
          <w:lang w:eastAsia="en-US"/>
        </w:rPr>
        <w:t xml:space="preserve"> likuma “Par piesārņojumu” un citu normatīvo aktu prasības, kas nosaka pienākumus un atbildību vides aizsardzībā</w:t>
      </w:r>
      <w:r>
        <w:rPr>
          <w:rFonts w:ascii="Times New Roman" w:hAnsi="Times New Roman"/>
          <w:sz w:val="23"/>
          <w:szCs w:val="23"/>
          <w:lang w:eastAsia="en-US"/>
        </w:rPr>
        <w:t>. Gadījumā, ja N</w:t>
      </w:r>
      <w:r w:rsidRPr="002104D2">
        <w:rPr>
          <w:rFonts w:ascii="Times New Roman" w:hAnsi="Times New Roman"/>
          <w:sz w:val="23"/>
          <w:szCs w:val="23"/>
          <w:lang w:eastAsia="en-US"/>
        </w:rPr>
        <w:t>omnieka darbības rezultātā rodas vides piesārņojums vai piesārņojums, kas atrodas aiz rievsienas nonāk attīrītajā kanāla daļā</w:t>
      </w:r>
      <w:r>
        <w:rPr>
          <w:rFonts w:ascii="Times New Roman" w:hAnsi="Times New Roman"/>
          <w:sz w:val="23"/>
          <w:szCs w:val="23"/>
          <w:lang w:eastAsia="en-US"/>
        </w:rPr>
        <w:t xml:space="preserve">, Nomnieks </w:t>
      </w:r>
      <w:r w:rsidR="00E00307">
        <w:rPr>
          <w:rFonts w:ascii="Times New Roman" w:hAnsi="Times New Roman"/>
          <w:sz w:val="23"/>
          <w:szCs w:val="23"/>
          <w:lang w:eastAsia="en-US"/>
        </w:rPr>
        <w:t>uzņēmās</w:t>
      </w:r>
      <w:r>
        <w:rPr>
          <w:rFonts w:ascii="Times New Roman" w:hAnsi="Times New Roman"/>
          <w:sz w:val="23"/>
          <w:szCs w:val="23"/>
          <w:lang w:eastAsia="en-US"/>
        </w:rPr>
        <w:t xml:space="preserve"> pilnu atbildu par radītajām sekām.</w:t>
      </w:r>
    </w:p>
    <w:p w14:paraId="35254847" w14:textId="77777777" w:rsidR="002104D2" w:rsidRPr="00B8331A" w:rsidRDefault="002104D2" w:rsidP="00ED1ADE">
      <w:pPr>
        <w:contextualSpacing/>
        <w:jc w:val="both"/>
        <w:rPr>
          <w:rFonts w:ascii="Times New Roman" w:hAnsi="Times New Roman"/>
          <w:sz w:val="23"/>
          <w:szCs w:val="23"/>
          <w:lang w:eastAsia="en-US"/>
        </w:rPr>
      </w:pPr>
    </w:p>
    <w:p w14:paraId="72528F27" w14:textId="77777777" w:rsidR="00933034" w:rsidRPr="00B8331A" w:rsidRDefault="00933034" w:rsidP="00B8331A">
      <w:pPr>
        <w:numPr>
          <w:ilvl w:val="1"/>
          <w:numId w:val="5"/>
        </w:numPr>
        <w:tabs>
          <w:tab w:val="left" w:pos="0"/>
          <w:tab w:val="left" w:pos="540"/>
          <w:tab w:val="left" w:pos="1134"/>
        </w:tabs>
        <w:jc w:val="both"/>
        <w:rPr>
          <w:rFonts w:ascii="Times New Roman" w:hAnsi="Times New Roman"/>
          <w:sz w:val="23"/>
          <w:szCs w:val="23"/>
        </w:rPr>
      </w:pPr>
      <w:r w:rsidRPr="00713E2A">
        <w:rPr>
          <w:rFonts w:ascii="Times New Roman" w:hAnsi="Times New Roman"/>
          <w:b/>
          <w:sz w:val="23"/>
          <w:szCs w:val="23"/>
        </w:rPr>
        <w:t>No</w:t>
      </w:r>
      <w:r w:rsidRPr="00B8331A">
        <w:rPr>
          <w:rFonts w:ascii="Times New Roman" w:hAnsi="Times New Roman"/>
          <w:b/>
          <w:sz w:val="23"/>
          <w:szCs w:val="23"/>
        </w:rPr>
        <w:t>mniekam nav tiesību:</w:t>
      </w:r>
    </w:p>
    <w:p w14:paraId="644AB052" w14:textId="77777777" w:rsidR="00B8331A" w:rsidRDefault="00F13D15" w:rsidP="00B8331A">
      <w:pPr>
        <w:numPr>
          <w:ilvl w:val="2"/>
          <w:numId w:val="5"/>
        </w:numPr>
        <w:tabs>
          <w:tab w:val="left" w:pos="0"/>
          <w:tab w:val="left" w:pos="540"/>
          <w:tab w:val="left" w:pos="709"/>
        </w:tabs>
        <w:ind w:left="567" w:hanging="567"/>
        <w:jc w:val="both"/>
        <w:rPr>
          <w:rFonts w:ascii="Times New Roman" w:hAnsi="Times New Roman"/>
          <w:sz w:val="23"/>
          <w:szCs w:val="23"/>
        </w:rPr>
      </w:pPr>
      <w:r w:rsidRPr="00713E2A">
        <w:rPr>
          <w:rFonts w:ascii="Times New Roman" w:hAnsi="Times New Roman"/>
          <w:sz w:val="23"/>
          <w:szCs w:val="23"/>
        </w:rPr>
        <w:t>i</w:t>
      </w:r>
      <w:r w:rsidR="00D4177A" w:rsidRPr="00713E2A">
        <w:rPr>
          <w:rFonts w:ascii="Times New Roman" w:hAnsi="Times New Roman"/>
          <w:sz w:val="23"/>
          <w:szCs w:val="23"/>
        </w:rPr>
        <w:t>zmantot Nomas objektu mērķiem</w:t>
      </w:r>
      <w:r w:rsidR="003E1C35" w:rsidRPr="00713E2A">
        <w:rPr>
          <w:rFonts w:ascii="Times New Roman" w:hAnsi="Times New Roman"/>
          <w:sz w:val="23"/>
          <w:szCs w:val="23"/>
        </w:rPr>
        <w:t>, kas nav paredzēti Līguma 1.</w:t>
      </w:r>
      <w:r w:rsidR="00B8331A">
        <w:rPr>
          <w:rFonts w:ascii="Times New Roman" w:hAnsi="Times New Roman"/>
          <w:sz w:val="23"/>
          <w:szCs w:val="23"/>
        </w:rPr>
        <w:t>5</w:t>
      </w:r>
      <w:r w:rsidR="003E1C35" w:rsidRPr="00713E2A">
        <w:rPr>
          <w:rFonts w:ascii="Times New Roman" w:hAnsi="Times New Roman"/>
          <w:sz w:val="23"/>
          <w:szCs w:val="23"/>
        </w:rPr>
        <w:t>.</w:t>
      </w:r>
      <w:r w:rsidR="00D4177A" w:rsidRPr="00713E2A">
        <w:rPr>
          <w:rFonts w:ascii="Times New Roman" w:hAnsi="Times New Roman"/>
          <w:sz w:val="23"/>
          <w:szCs w:val="23"/>
        </w:rPr>
        <w:t>punktā;</w:t>
      </w:r>
    </w:p>
    <w:p w14:paraId="205B1C06" w14:textId="77777777" w:rsidR="00893042" w:rsidRPr="00B8331A" w:rsidRDefault="00933034" w:rsidP="00B8331A">
      <w:pPr>
        <w:numPr>
          <w:ilvl w:val="2"/>
          <w:numId w:val="5"/>
        </w:numPr>
        <w:tabs>
          <w:tab w:val="left" w:pos="0"/>
          <w:tab w:val="left" w:pos="540"/>
          <w:tab w:val="left" w:pos="709"/>
        </w:tabs>
        <w:ind w:left="567" w:hanging="567"/>
        <w:jc w:val="both"/>
        <w:rPr>
          <w:rFonts w:ascii="Times New Roman" w:hAnsi="Times New Roman"/>
          <w:sz w:val="23"/>
          <w:szCs w:val="23"/>
        </w:rPr>
      </w:pPr>
      <w:r w:rsidRPr="00B8331A">
        <w:rPr>
          <w:rFonts w:ascii="Times New Roman" w:hAnsi="Times New Roman"/>
          <w:sz w:val="23"/>
          <w:szCs w:val="23"/>
        </w:rPr>
        <w:t>nodot Nomas objektu vai kādu to daļu trešajām personām apakšnomā;</w:t>
      </w:r>
    </w:p>
    <w:p w14:paraId="624ECAAD" w14:textId="77777777" w:rsidR="00893042" w:rsidRPr="00713E2A" w:rsidRDefault="00933034" w:rsidP="00893042">
      <w:pPr>
        <w:numPr>
          <w:ilvl w:val="2"/>
          <w:numId w:val="5"/>
        </w:numPr>
        <w:tabs>
          <w:tab w:val="left" w:pos="0"/>
          <w:tab w:val="left" w:pos="540"/>
          <w:tab w:val="left" w:pos="709"/>
        </w:tabs>
        <w:ind w:left="567" w:hanging="567"/>
        <w:jc w:val="both"/>
        <w:rPr>
          <w:rFonts w:ascii="Times New Roman" w:hAnsi="Times New Roman"/>
          <w:sz w:val="23"/>
          <w:szCs w:val="23"/>
        </w:rPr>
      </w:pPr>
      <w:r w:rsidRPr="00713E2A">
        <w:rPr>
          <w:rFonts w:ascii="Times New Roman" w:hAnsi="Times New Roman"/>
          <w:sz w:val="23"/>
          <w:szCs w:val="23"/>
        </w:rPr>
        <w:t xml:space="preserve"> slēgt sadarbības vai cita veida līgumus, ar kuriem trešā persona iegūtu tiesības uz Nomas objektu vai to daļu pilnīgu vai daļēju lietošanu, valdījumu vai īpašumu;</w:t>
      </w:r>
    </w:p>
    <w:p w14:paraId="03C2270B" w14:textId="77777777" w:rsidR="00893042" w:rsidRPr="00713E2A" w:rsidRDefault="00933034" w:rsidP="00893042">
      <w:pPr>
        <w:numPr>
          <w:ilvl w:val="2"/>
          <w:numId w:val="5"/>
        </w:numPr>
        <w:tabs>
          <w:tab w:val="left" w:pos="0"/>
          <w:tab w:val="left" w:pos="540"/>
          <w:tab w:val="left" w:pos="709"/>
        </w:tabs>
        <w:ind w:left="567" w:hanging="567"/>
        <w:jc w:val="both"/>
        <w:rPr>
          <w:rFonts w:ascii="Times New Roman" w:hAnsi="Times New Roman"/>
          <w:sz w:val="23"/>
          <w:szCs w:val="23"/>
        </w:rPr>
      </w:pPr>
      <w:r w:rsidRPr="00713E2A">
        <w:rPr>
          <w:rFonts w:ascii="Times New Roman" w:hAnsi="Times New Roman"/>
          <w:sz w:val="23"/>
          <w:szCs w:val="23"/>
        </w:rPr>
        <w:t xml:space="preserve"> ieķīlāt vai kā citādi izmantot darījumos ar trešām personām nomas tiesības;</w:t>
      </w:r>
    </w:p>
    <w:p w14:paraId="758E400F" w14:textId="77777777" w:rsidR="00D30812" w:rsidRDefault="00933034" w:rsidP="00D30812">
      <w:pPr>
        <w:numPr>
          <w:ilvl w:val="2"/>
          <w:numId w:val="5"/>
        </w:numPr>
        <w:tabs>
          <w:tab w:val="left" w:pos="0"/>
          <w:tab w:val="left" w:pos="540"/>
          <w:tab w:val="left" w:pos="709"/>
        </w:tabs>
        <w:ind w:left="567" w:hanging="567"/>
        <w:jc w:val="both"/>
        <w:rPr>
          <w:rFonts w:ascii="Times New Roman" w:hAnsi="Times New Roman"/>
          <w:sz w:val="23"/>
          <w:szCs w:val="23"/>
        </w:rPr>
      </w:pPr>
      <w:r w:rsidRPr="00713E2A">
        <w:rPr>
          <w:rFonts w:ascii="Times New Roman" w:hAnsi="Times New Roman"/>
          <w:sz w:val="23"/>
          <w:szCs w:val="23"/>
        </w:rPr>
        <w:t xml:space="preserve"> veikt jaunu apbūvi</w:t>
      </w:r>
      <w:r w:rsidR="00D30812">
        <w:rPr>
          <w:rFonts w:ascii="Times New Roman" w:hAnsi="Times New Roman"/>
          <w:sz w:val="23"/>
          <w:szCs w:val="23"/>
        </w:rPr>
        <w:t xml:space="preserve">; </w:t>
      </w:r>
    </w:p>
    <w:p w14:paraId="78C05303" w14:textId="75E839CA" w:rsidR="00D30812" w:rsidRPr="00D30812" w:rsidRDefault="00D30812" w:rsidP="00D30812">
      <w:pPr>
        <w:numPr>
          <w:ilvl w:val="2"/>
          <w:numId w:val="5"/>
        </w:numPr>
        <w:tabs>
          <w:tab w:val="left" w:pos="0"/>
          <w:tab w:val="left" w:pos="540"/>
          <w:tab w:val="left" w:pos="709"/>
        </w:tabs>
        <w:ind w:left="567" w:hanging="567"/>
        <w:jc w:val="both"/>
        <w:rPr>
          <w:rFonts w:ascii="Times New Roman" w:hAnsi="Times New Roman"/>
          <w:sz w:val="23"/>
          <w:szCs w:val="23"/>
        </w:rPr>
      </w:pPr>
      <w:r>
        <w:rPr>
          <w:rFonts w:ascii="Times New Roman" w:hAnsi="Times New Roman"/>
          <w:sz w:val="23"/>
          <w:szCs w:val="23"/>
        </w:rPr>
        <w:t xml:space="preserve"> </w:t>
      </w:r>
      <w:r w:rsidR="001407C5">
        <w:rPr>
          <w:rFonts w:ascii="Times New Roman" w:hAnsi="Times New Roman"/>
          <w:sz w:val="23"/>
          <w:szCs w:val="23"/>
        </w:rPr>
        <w:t>v</w:t>
      </w:r>
      <w:r>
        <w:rPr>
          <w:rFonts w:ascii="Times New Roman" w:hAnsi="Times New Roman"/>
          <w:sz w:val="23"/>
          <w:szCs w:val="23"/>
        </w:rPr>
        <w:t>eikt darbības, kas ietekmē vai var ietekmēt</w:t>
      </w:r>
      <w:r w:rsidR="001407C5">
        <w:rPr>
          <w:rFonts w:ascii="Times New Roman" w:hAnsi="Times New Roman"/>
          <w:sz w:val="23"/>
          <w:szCs w:val="23"/>
        </w:rPr>
        <w:t xml:space="preserve"> vai mainīt </w:t>
      </w:r>
      <w:r w:rsidRPr="00D30812">
        <w:rPr>
          <w:rFonts w:ascii="Times New Roman" w:hAnsi="Times New Roman"/>
          <w:sz w:val="24"/>
          <w:szCs w:val="24"/>
        </w:rPr>
        <w:t xml:space="preserve"> inženierbūves primāro funkciju – piesārņotās grunts deponēšanas vietas norobežojošā siena</w:t>
      </w:r>
      <w:r w:rsidR="001407C5">
        <w:rPr>
          <w:rFonts w:ascii="Times New Roman" w:hAnsi="Times New Roman"/>
          <w:sz w:val="24"/>
          <w:szCs w:val="24"/>
        </w:rPr>
        <w:t xml:space="preserve">; </w:t>
      </w:r>
    </w:p>
    <w:p w14:paraId="4A607C74" w14:textId="723B69E7" w:rsidR="00893042" w:rsidRPr="00713E2A" w:rsidRDefault="003412AD" w:rsidP="00893042">
      <w:pPr>
        <w:numPr>
          <w:ilvl w:val="2"/>
          <w:numId w:val="5"/>
        </w:numPr>
        <w:tabs>
          <w:tab w:val="left" w:pos="0"/>
          <w:tab w:val="left" w:pos="540"/>
          <w:tab w:val="left" w:pos="709"/>
        </w:tabs>
        <w:ind w:left="567" w:hanging="567"/>
        <w:jc w:val="both"/>
        <w:rPr>
          <w:rFonts w:ascii="Times New Roman" w:hAnsi="Times New Roman"/>
          <w:sz w:val="23"/>
          <w:szCs w:val="23"/>
        </w:rPr>
      </w:pPr>
      <w:r>
        <w:rPr>
          <w:rFonts w:ascii="Times New Roman" w:hAnsi="Times New Roman"/>
          <w:sz w:val="23"/>
          <w:szCs w:val="23"/>
        </w:rPr>
        <w:t>v</w:t>
      </w:r>
      <w:r w:rsidR="001407C5">
        <w:rPr>
          <w:rFonts w:ascii="Times New Roman" w:hAnsi="Times New Roman"/>
          <w:sz w:val="23"/>
          <w:szCs w:val="23"/>
        </w:rPr>
        <w:t>eikt jebkādus būvdarbus vai ieguldījumus, neievērojot Līgumā noteikto kārtību</w:t>
      </w:r>
      <w:r>
        <w:rPr>
          <w:rFonts w:ascii="Times New Roman" w:hAnsi="Times New Roman"/>
          <w:sz w:val="23"/>
          <w:szCs w:val="23"/>
        </w:rPr>
        <w:t>;</w:t>
      </w:r>
    </w:p>
    <w:p w14:paraId="72935577" w14:textId="77777777" w:rsidR="00686099" w:rsidRPr="00B8331A" w:rsidRDefault="00CF54A9" w:rsidP="00B8331A">
      <w:pPr>
        <w:numPr>
          <w:ilvl w:val="2"/>
          <w:numId w:val="5"/>
        </w:numPr>
        <w:tabs>
          <w:tab w:val="left" w:pos="0"/>
          <w:tab w:val="left" w:pos="540"/>
          <w:tab w:val="left" w:pos="709"/>
        </w:tabs>
        <w:ind w:left="567" w:hanging="567"/>
        <w:jc w:val="both"/>
        <w:rPr>
          <w:rFonts w:ascii="Times New Roman" w:hAnsi="Times New Roman"/>
          <w:sz w:val="23"/>
          <w:szCs w:val="23"/>
        </w:rPr>
      </w:pPr>
      <w:r w:rsidRPr="00713E2A">
        <w:rPr>
          <w:rFonts w:ascii="Times New Roman" w:hAnsi="Times New Roman"/>
          <w:sz w:val="23"/>
          <w:szCs w:val="23"/>
        </w:rPr>
        <w:t xml:space="preserve"> c</w:t>
      </w:r>
      <w:r w:rsidR="00FA20C3" w:rsidRPr="00713E2A">
        <w:rPr>
          <w:rFonts w:ascii="Times New Roman" w:hAnsi="Times New Roman"/>
          <w:sz w:val="23"/>
          <w:szCs w:val="23"/>
        </w:rPr>
        <w:t>irst kokus un veikt Nomas objekta labiekārtošanas darbus, bez iepriekšējas rakstveida saskaņošanas ar Iznomātāju</w:t>
      </w:r>
      <w:r w:rsidR="00B8331A">
        <w:rPr>
          <w:rFonts w:ascii="Times New Roman" w:hAnsi="Times New Roman"/>
          <w:sz w:val="23"/>
          <w:szCs w:val="23"/>
        </w:rPr>
        <w:t>.</w:t>
      </w:r>
    </w:p>
    <w:p w14:paraId="1942A294" w14:textId="77777777" w:rsidR="00686099" w:rsidRPr="00713E2A" w:rsidRDefault="00686099" w:rsidP="00686099">
      <w:pPr>
        <w:numPr>
          <w:ilvl w:val="1"/>
          <w:numId w:val="5"/>
        </w:numPr>
        <w:ind w:left="851" w:hanging="851"/>
        <w:contextualSpacing/>
        <w:jc w:val="both"/>
        <w:rPr>
          <w:rFonts w:ascii="Times New Roman" w:hAnsi="Times New Roman"/>
          <w:sz w:val="23"/>
          <w:szCs w:val="23"/>
          <w:lang w:eastAsia="en-US"/>
        </w:rPr>
      </w:pPr>
      <w:r w:rsidRPr="00713E2A">
        <w:rPr>
          <w:rFonts w:ascii="Times New Roman" w:hAnsi="Times New Roman"/>
          <w:sz w:val="23"/>
          <w:szCs w:val="23"/>
          <w:lang w:eastAsia="en-US"/>
        </w:rPr>
        <w:t>Nomnieks atbild par ugunsdrošības, darba drošības, vides un dabas aizsardzības prasību un sanitāro no</w:t>
      </w:r>
      <w:r w:rsidR="009D6D4B" w:rsidRPr="00713E2A">
        <w:rPr>
          <w:rFonts w:ascii="Times New Roman" w:hAnsi="Times New Roman"/>
          <w:sz w:val="23"/>
          <w:szCs w:val="23"/>
          <w:lang w:eastAsia="en-US"/>
        </w:rPr>
        <w:t>rmu ievērošanu savā darbībā un N</w:t>
      </w:r>
      <w:r w:rsidRPr="00713E2A">
        <w:rPr>
          <w:rFonts w:ascii="Times New Roman" w:hAnsi="Times New Roman"/>
          <w:sz w:val="23"/>
          <w:szCs w:val="23"/>
          <w:lang w:eastAsia="en-US"/>
        </w:rPr>
        <w:t>omas objekta lietošanā.</w:t>
      </w:r>
    </w:p>
    <w:p w14:paraId="2C63D46B" w14:textId="77777777" w:rsidR="00686099" w:rsidRPr="00713E2A" w:rsidRDefault="00686099" w:rsidP="00686099">
      <w:pPr>
        <w:numPr>
          <w:ilvl w:val="1"/>
          <w:numId w:val="5"/>
        </w:numPr>
        <w:ind w:left="851" w:hanging="851"/>
        <w:contextualSpacing/>
        <w:jc w:val="both"/>
        <w:rPr>
          <w:rFonts w:ascii="Times New Roman" w:hAnsi="Times New Roman"/>
          <w:sz w:val="23"/>
          <w:szCs w:val="23"/>
          <w:lang w:eastAsia="en-US"/>
        </w:rPr>
      </w:pPr>
      <w:r w:rsidRPr="00713E2A">
        <w:rPr>
          <w:rFonts w:ascii="Times New Roman" w:hAnsi="Times New Roman"/>
          <w:sz w:val="23"/>
          <w:szCs w:val="23"/>
          <w:lang w:eastAsia="en-US"/>
        </w:rPr>
        <w:t xml:space="preserve">Ja </w:t>
      </w:r>
      <w:r w:rsidR="009D6D4B" w:rsidRPr="00713E2A">
        <w:rPr>
          <w:rFonts w:ascii="Times New Roman" w:hAnsi="Times New Roman"/>
          <w:sz w:val="23"/>
          <w:szCs w:val="23"/>
          <w:lang w:eastAsia="en-US"/>
        </w:rPr>
        <w:t>ir notikusi N</w:t>
      </w:r>
      <w:r w:rsidRPr="00713E2A">
        <w:rPr>
          <w:rFonts w:ascii="Times New Roman" w:hAnsi="Times New Roman"/>
          <w:sz w:val="23"/>
          <w:szCs w:val="23"/>
          <w:lang w:eastAsia="en-US"/>
        </w:rPr>
        <w:t xml:space="preserve">omas objekta bojāšana Nomnieka vainas dēļ, Nomniekam ir pienākums par to nekavējoties paziņot Līguma </w:t>
      </w:r>
      <w:r w:rsidR="00465198">
        <w:rPr>
          <w:rFonts w:ascii="Times New Roman" w:hAnsi="Times New Roman"/>
          <w:sz w:val="23"/>
          <w:szCs w:val="23"/>
          <w:lang w:eastAsia="en-US"/>
        </w:rPr>
        <w:t>10</w:t>
      </w:r>
      <w:r w:rsidRPr="00713E2A">
        <w:rPr>
          <w:rFonts w:ascii="Times New Roman" w:hAnsi="Times New Roman"/>
          <w:sz w:val="23"/>
          <w:szCs w:val="23"/>
          <w:lang w:eastAsia="en-US"/>
        </w:rPr>
        <w:t>.4.punktā minētajai personai. Nomniekam ir pienākums par saviem līdzekļiem likvidēt bojājumus 10 (desmit) kalendāro dienu laikā. Ja Nomnieks neizpilda šo pienākumu, Iznomātājam ir tiesības novērst bojājumus par Nomnieka līdzekļiem.</w:t>
      </w:r>
    </w:p>
    <w:p w14:paraId="0CD8DFBF" w14:textId="77777777" w:rsidR="00CF54A9" w:rsidRPr="00B8331A" w:rsidRDefault="00686099" w:rsidP="00B8331A">
      <w:pPr>
        <w:numPr>
          <w:ilvl w:val="1"/>
          <w:numId w:val="5"/>
        </w:numPr>
        <w:ind w:left="851" w:hanging="851"/>
        <w:contextualSpacing/>
        <w:jc w:val="both"/>
        <w:rPr>
          <w:rFonts w:ascii="Times New Roman" w:hAnsi="Times New Roman"/>
          <w:sz w:val="23"/>
          <w:szCs w:val="23"/>
          <w:lang w:eastAsia="en-US"/>
        </w:rPr>
      </w:pPr>
      <w:r w:rsidRPr="00713E2A">
        <w:rPr>
          <w:rFonts w:ascii="Times New Roman" w:hAnsi="Times New Roman"/>
          <w:sz w:val="23"/>
          <w:szCs w:val="23"/>
          <w:lang w:eastAsia="en-US"/>
        </w:rPr>
        <w:t>Nomnieks pilnā apmērā uzņemas atbildību par Nomniekam piederošo un tām trešajām personām, kur</w:t>
      </w:r>
      <w:r w:rsidR="00E6410E" w:rsidRPr="00713E2A">
        <w:rPr>
          <w:rFonts w:ascii="Times New Roman" w:hAnsi="Times New Roman"/>
          <w:sz w:val="23"/>
          <w:szCs w:val="23"/>
          <w:lang w:eastAsia="en-US"/>
        </w:rPr>
        <w:t>as ar Nomnieka atļauju atrodas n</w:t>
      </w:r>
      <w:r w:rsidRPr="00713E2A">
        <w:rPr>
          <w:rFonts w:ascii="Times New Roman" w:hAnsi="Times New Roman"/>
          <w:sz w:val="23"/>
          <w:szCs w:val="23"/>
          <w:lang w:eastAsia="en-US"/>
        </w:rPr>
        <w:t>ekustamajā īpašumā, piederoš</w:t>
      </w:r>
      <w:r w:rsidR="00EF2082" w:rsidRPr="00713E2A">
        <w:rPr>
          <w:rFonts w:ascii="Times New Roman" w:hAnsi="Times New Roman"/>
          <w:sz w:val="23"/>
          <w:szCs w:val="23"/>
          <w:lang w:eastAsia="en-US"/>
        </w:rPr>
        <w:t>o materiālo vērtību saglabāšanu</w:t>
      </w:r>
      <w:r w:rsidR="00B8331A">
        <w:rPr>
          <w:rFonts w:ascii="Times New Roman" w:hAnsi="Times New Roman"/>
          <w:sz w:val="23"/>
          <w:szCs w:val="23"/>
          <w:lang w:eastAsia="en-US"/>
        </w:rPr>
        <w:t>.</w:t>
      </w:r>
    </w:p>
    <w:p w14:paraId="770C51D0" w14:textId="77777777" w:rsidR="00713E2A" w:rsidRPr="00713E2A" w:rsidRDefault="00713E2A" w:rsidP="00ED1ADE">
      <w:pPr>
        <w:contextualSpacing/>
        <w:jc w:val="both"/>
        <w:rPr>
          <w:rFonts w:ascii="Times New Roman" w:hAnsi="Times New Roman"/>
          <w:b/>
          <w:sz w:val="23"/>
          <w:szCs w:val="23"/>
          <w:lang w:eastAsia="en-US"/>
        </w:rPr>
      </w:pPr>
    </w:p>
    <w:p w14:paraId="2EAB97F1" w14:textId="77777777" w:rsidR="0073706E" w:rsidRPr="00713E2A" w:rsidRDefault="0073706E" w:rsidP="00E851BD">
      <w:pPr>
        <w:numPr>
          <w:ilvl w:val="0"/>
          <w:numId w:val="5"/>
        </w:numPr>
        <w:contextualSpacing/>
        <w:jc w:val="center"/>
        <w:rPr>
          <w:rFonts w:ascii="Times New Roman" w:hAnsi="Times New Roman"/>
          <w:b/>
          <w:sz w:val="23"/>
          <w:szCs w:val="23"/>
          <w:lang w:eastAsia="en-US"/>
        </w:rPr>
      </w:pPr>
      <w:r w:rsidRPr="00713E2A">
        <w:rPr>
          <w:rFonts w:ascii="Times New Roman" w:hAnsi="Times New Roman"/>
          <w:b/>
          <w:sz w:val="23"/>
          <w:szCs w:val="23"/>
        </w:rPr>
        <w:t>Iznomātāja tiesības un pienākumi</w:t>
      </w:r>
    </w:p>
    <w:p w14:paraId="07F0CA4D" w14:textId="77777777" w:rsidR="00373FEE" w:rsidRPr="00713E2A" w:rsidRDefault="00373FEE" w:rsidP="00373FEE">
      <w:pPr>
        <w:ind w:left="360"/>
        <w:contextualSpacing/>
        <w:rPr>
          <w:rFonts w:ascii="Times New Roman" w:hAnsi="Times New Roman"/>
          <w:b/>
          <w:sz w:val="23"/>
          <w:szCs w:val="23"/>
          <w:lang w:eastAsia="en-US"/>
        </w:rPr>
      </w:pPr>
    </w:p>
    <w:p w14:paraId="3B8DA5F8" w14:textId="77777777" w:rsidR="0073706E" w:rsidRPr="00713E2A" w:rsidRDefault="0073706E" w:rsidP="001E30AE">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Iznomātājs</w:t>
      </w:r>
      <w:r w:rsidR="004A4C1A" w:rsidRPr="00713E2A">
        <w:rPr>
          <w:rFonts w:ascii="Times New Roman" w:hAnsi="Times New Roman"/>
          <w:sz w:val="23"/>
          <w:szCs w:val="23"/>
        </w:rPr>
        <w:t xml:space="preserve"> Līgumā noteiktajā kārtībā nodod Nomas objektu Nomnieka lietošan</w:t>
      </w:r>
      <w:r w:rsidR="000117EA" w:rsidRPr="00713E2A">
        <w:rPr>
          <w:rFonts w:ascii="Times New Roman" w:hAnsi="Times New Roman"/>
          <w:sz w:val="23"/>
          <w:szCs w:val="23"/>
        </w:rPr>
        <w:t xml:space="preserve">ā un </w:t>
      </w:r>
      <w:r w:rsidRPr="00713E2A">
        <w:rPr>
          <w:rFonts w:ascii="Times New Roman" w:hAnsi="Times New Roman"/>
          <w:sz w:val="23"/>
          <w:szCs w:val="23"/>
        </w:rPr>
        <w:t>Līguma darbības laikā neaprobežo Nomnieka Nomas objekta lietošanas tiesības. Iznomātājs neiejaucās un netraucē Nomnieka darbību, ja tā atbilst Līguma noteikumiem un normatīvo aktu prasībām.</w:t>
      </w:r>
    </w:p>
    <w:p w14:paraId="4424E533" w14:textId="77777777" w:rsidR="0073706E" w:rsidRPr="00713E2A" w:rsidRDefault="0073706E" w:rsidP="001E30AE">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 xml:space="preserve">Iznomātājam ir tiesības kontrolēt, vai Nomas objekts tiek izmantots atbilstoši Līguma noteikumiem, Līguma noteiktajiem mērķiem un normatīvo aktu prasībām. </w:t>
      </w:r>
    </w:p>
    <w:p w14:paraId="5679A1A7" w14:textId="77777777" w:rsidR="00C234D3" w:rsidRPr="00713E2A" w:rsidRDefault="0073706E" w:rsidP="001E30AE">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 xml:space="preserve">Iznomātājam ir tiesības pieprasīt no Nomnieka paskaidrojumus par </w:t>
      </w:r>
      <w:r w:rsidR="00C234D3" w:rsidRPr="00713E2A">
        <w:rPr>
          <w:rFonts w:ascii="Times New Roman" w:hAnsi="Times New Roman"/>
          <w:sz w:val="23"/>
          <w:szCs w:val="23"/>
        </w:rPr>
        <w:t xml:space="preserve">Nomas objekta </w:t>
      </w:r>
      <w:r w:rsidRPr="00713E2A">
        <w:rPr>
          <w:rFonts w:ascii="Times New Roman" w:hAnsi="Times New Roman"/>
          <w:sz w:val="23"/>
          <w:szCs w:val="23"/>
        </w:rPr>
        <w:t>stāv</w:t>
      </w:r>
      <w:r w:rsidR="00C234D3" w:rsidRPr="00713E2A">
        <w:rPr>
          <w:rFonts w:ascii="Times New Roman" w:hAnsi="Times New Roman"/>
          <w:sz w:val="23"/>
          <w:szCs w:val="23"/>
        </w:rPr>
        <w:t>okli un tā ekspluatācijas gaitu</w:t>
      </w:r>
      <w:r w:rsidRPr="00713E2A">
        <w:rPr>
          <w:rFonts w:ascii="Times New Roman" w:hAnsi="Times New Roman"/>
          <w:sz w:val="23"/>
          <w:szCs w:val="23"/>
        </w:rPr>
        <w:t xml:space="preserve">. Par </w:t>
      </w:r>
      <w:r w:rsidR="00C234D3" w:rsidRPr="00713E2A">
        <w:rPr>
          <w:rFonts w:ascii="Times New Roman" w:hAnsi="Times New Roman"/>
          <w:sz w:val="23"/>
          <w:szCs w:val="23"/>
        </w:rPr>
        <w:t xml:space="preserve">Nomas objekta </w:t>
      </w:r>
      <w:r w:rsidRPr="00713E2A">
        <w:rPr>
          <w:rFonts w:ascii="Times New Roman" w:hAnsi="Times New Roman"/>
          <w:sz w:val="23"/>
          <w:szCs w:val="23"/>
        </w:rPr>
        <w:t xml:space="preserve">pārbaudes laikā konstatētajiem bojājumiem vai trūkumiem </w:t>
      </w:r>
      <w:r w:rsidR="00C234D3" w:rsidRPr="00713E2A">
        <w:rPr>
          <w:rFonts w:ascii="Times New Roman" w:hAnsi="Times New Roman"/>
          <w:sz w:val="23"/>
          <w:szCs w:val="23"/>
        </w:rPr>
        <w:t xml:space="preserve">Iznomātājs </w:t>
      </w:r>
      <w:r w:rsidRPr="00713E2A">
        <w:rPr>
          <w:rFonts w:ascii="Times New Roman" w:hAnsi="Times New Roman"/>
          <w:sz w:val="23"/>
          <w:szCs w:val="23"/>
        </w:rPr>
        <w:t>sagatavo apsekošanas aktu, ko paraksta abas Puses. Pārbaudi veic, pieaicinot Nomnieku, bet, ja Nomnieks</w:t>
      </w:r>
      <w:r w:rsidRPr="00713E2A" w:rsidDel="00672120">
        <w:rPr>
          <w:rFonts w:ascii="Times New Roman" w:hAnsi="Times New Roman"/>
          <w:sz w:val="23"/>
          <w:szCs w:val="23"/>
        </w:rPr>
        <w:t xml:space="preserve"> </w:t>
      </w:r>
      <w:r w:rsidRPr="00713E2A">
        <w:rPr>
          <w:rFonts w:ascii="Times New Roman" w:hAnsi="Times New Roman"/>
          <w:sz w:val="23"/>
          <w:szCs w:val="23"/>
        </w:rPr>
        <w:t xml:space="preserve">neierodas, pārbaudi veic bez viņa klātbūtnes. Ja pārbaudi veic bez Nomnieka klātbūtnes, par to veic atzīmes apsekošanas aktā. Tādā gadījumā Iznomātājs apsekošanas aktu kopā ar </w:t>
      </w:r>
      <w:r w:rsidRPr="00713E2A">
        <w:rPr>
          <w:rFonts w:ascii="Times New Roman" w:hAnsi="Times New Roman"/>
          <w:sz w:val="23"/>
          <w:szCs w:val="23"/>
        </w:rPr>
        <w:lastRenderedPageBreak/>
        <w:t>pretenziju, kurā norādīti konstatētie trūkumi un to novēršanas termiņš, iesniedz Nomniekam. Nomniekam ir pienākums pretenzijā minētos trūkumus novērst pretenzijā minētajā termiņā.</w:t>
      </w:r>
    </w:p>
    <w:p w14:paraId="133B727D" w14:textId="77777777" w:rsidR="00C234D3" w:rsidRPr="00713E2A" w:rsidRDefault="0073706E" w:rsidP="001E30AE">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 xml:space="preserve">Ja </w:t>
      </w:r>
      <w:r w:rsidR="00C234D3" w:rsidRPr="00713E2A">
        <w:rPr>
          <w:rFonts w:ascii="Times New Roman" w:hAnsi="Times New Roman"/>
          <w:sz w:val="23"/>
          <w:szCs w:val="23"/>
        </w:rPr>
        <w:t>Nomas objekta</w:t>
      </w:r>
      <w:r w:rsidRPr="00713E2A">
        <w:rPr>
          <w:rFonts w:ascii="Times New Roman" w:hAnsi="Times New Roman"/>
          <w:sz w:val="23"/>
          <w:szCs w:val="23"/>
        </w:rPr>
        <w:t xml:space="preserve"> apsekošanas akts netiek parakstīts Nomnieka vainas dēļ, uzskatāms, ka Nomnieks ir vienpusēji atkāpies no Līguma.</w:t>
      </w:r>
    </w:p>
    <w:p w14:paraId="6AA3F1AF" w14:textId="77777777" w:rsidR="00C234D3" w:rsidRPr="00713E2A" w:rsidRDefault="0073706E" w:rsidP="001E30AE">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 xml:space="preserve">Ārkārtas situācijā (ugunsgrēks, eksplozija, applūdināšana) Iznomātājam ir atļauta </w:t>
      </w:r>
      <w:r w:rsidR="00C234D3" w:rsidRPr="00713E2A">
        <w:rPr>
          <w:rFonts w:ascii="Times New Roman" w:hAnsi="Times New Roman"/>
          <w:sz w:val="23"/>
          <w:szCs w:val="23"/>
        </w:rPr>
        <w:t>Nomas objekta izmantošana jebkurā</w:t>
      </w:r>
      <w:r w:rsidRPr="00713E2A">
        <w:rPr>
          <w:rFonts w:ascii="Times New Roman" w:hAnsi="Times New Roman"/>
          <w:sz w:val="23"/>
          <w:szCs w:val="23"/>
        </w:rPr>
        <w:t xml:space="preserve"> diennakts laikā. </w:t>
      </w:r>
    </w:p>
    <w:p w14:paraId="2E7BC355" w14:textId="77777777" w:rsidR="00C234D3" w:rsidRPr="00713E2A" w:rsidRDefault="0073706E" w:rsidP="001E30AE">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Iznomātājam ir tiesīb</w:t>
      </w:r>
      <w:r w:rsidR="003A4CF6" w:rsidRPr="00713E2A">
        <w:rPr>
          <w:rFonts w:ascii="Times New Roman" w:hAnsi="Times New Roman"/>
          <w:sz w:val="23"/>
          <w:szCs w:val="23"/>
        </w:rPr>
        <w:t>as noteikt Nomniekam saistošus n</w:t>
      </w:r>
      <w:r w:rsidRPr="00713E2A">
        <w:rPr>
          <w:rFonts w:ascii="Times New Roman" w:hAnsi="Times New Roman"/>
          <w:sz w:val="23"/>
          <w:szCs w:val="23"/>
        </w:rPr>
        <w:t>eku</w:t>
      </w:r>
      <w:r w:rsidR="003E1C35" w:rsidRPr="00713E2A">
        <w:rPr>
          <w:rFonts w:ascii="Times New Roman" w:hAnsi="Times New Roman"/>
          <w:sz w:val="23"/>
          <w:szCs w:val="23"/>
        </w:rPr>
        <w:t>stamā īpašuma lietošanas (t.sk.</w:t>
      </w:r>
      <w:r w:rsidRPr="00713E2A">
        <w:rPr>
          <w:rFonts w:ascii="Times New Roman" w:hAnsi="Times New Roman"/>
          <w:sz w:val="23"/>
          <w:szCs w:val="23"/>
        </w:rPr>
        <w:t xml:space="preserve"> drošības prasības) noteikumus, ar kuriem iepazīstina Nomnieku.</w:t>
      </w:r>
    </w:p>
    <w:p w14:paraId="5D0157EA" w14:textId="77777777" w:rsidR="00C234D3" w:rsidRPr="00713E2A" w:rsidRDefault="0073706E" w:rsidP="001E30AE">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 xml:space="preserve"> Iznomātājam ir tiesības normatīvajos aktos noteiktajā apmērā un kārtībā, ievērojot Līguma noteikumus, veikt nepieciešamos darbus, lai novērstu a</w:t>
      </w:r>
      <w:r w:rsidR="00E6410E" w:rsidRPr="00713E2A">
        <w:rPr>
          <w:rFonts w:ascii="Times New Roman" w:hAnsi="Times New Roman"/>
          <w:sz w:val="23"/>
          <w:szCs w:val="23"/>
        </w:rPr>
        <w:t>pdraudējumu vai avārijas sekas n</w:t>
      </w:r>
      <w:r w:rsidRPr="00713E2A">
        <w:rPr>
          <w:rFonts w:ascii="Times New Roman" w:hAnsi="Times New Roman"/>
          <w:sz w:val="23"/>
          <w:szCs w:val="23"/>
        </w:rPr>
        <w:t xml:space="preserve">ekustamajā īpašumā. Tādā gadījumā Nomniekam šie darbi ir jāpacieš un viņam nav tiesību veicamos pasākums nedz aizkavēt, nedz paildzināt, nedz arī prasīt nomas maksas samazinājumu, atmaksāšanu vai savu zaudējumu segšanu. Ja Nomnieks ar savu rīcību kavē vai paildzina Iznomātāja veicamos darbus, Nomniekam ir pienākums atlīdzināt Iznomātājam šajā sakarā radītās izmaksas un zaudējumus. </w:t>
      </w:r>
    </w:p>
    <w:p w14:paraId="17968327" w14:textId="77777777" w:rsidR="00C234D3" w:rsidRPr="00713E2A" w:rsidRDefault="0073706E" w:rsidP="001E30AE">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Iznomātājs atbild par visu nodokļu, nodevu un citu maksājumu samaksu, ar ku</w:t>
      </w:r>
      <w:r w:rsidR="00E6410E" w:rsidRPr="00713E2A">
        <w:rPr>
          <w:rFonts w:ascii="Times New Roman" w:hAnsi="Times New Roman"/>
          <w:sz w:val="23"/>
          <w:szCs w:val="23"/>
        </w:rPr>
        <w:t>riem tiek vai var tikt aplikts n</w:t>
      </w:r>
      <w:r w:rsidRPr="00713E2A">
        <w:rPr>
          <w:rFonts w:ascii="Times New Roman" w:hAnsi="Times New Roman"/>
          <w:sz w:val="23"/>
          <w:szCs w:val="23"/>
        </w:rPr>
        <w:t>ekustamais īpašums, ja normatīv</w:t>
      </w:r>
      <w:r w:rsidR="00C234D3" w:rsidRPr="00713E2A">
        <w:rPr>
          <w:rFonts w:ascii="Times New Roman" w:hAnsi="Times New Roman"/>
          <w:sz w:val="23"/>
          <w:szCs w:val="23"/>
        </w:rPr>
        <w:t>ajos aktos nav noteikts citādāk.</w:t>
      </w:r>
    </w:p>
    <w:p w14:paraId="04322C2A" w14:textId="77777777" w:rsidR="00C234D3" w:rsidRPr="00713E2A" w:rsidRDefault="0073706E" w:rsidP="001E30AE">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Izno</w:t>
      </w:r>
      <w:r w:rsidR="00E6410E" w:rsidRPr="00713E2A">
        <w:rPr>
          <w:rFonts w:ascii="Times New Roman" w:hAnsi="Times New Roman"/>
          <w:sz w:val="23"/>
          <w:szCs w:val="23"/>
        </w:rPr>
        <w:t>mātājs neuzņemas atbildību par n</w:t>
      </w:r>
      <w:r w:rsidRPr="00713E2A">
        <w:rPr>
          <w:rFonts w:ascii="Times New Roman" w:hAnsi="Times New Roman"/>
          <w:sz w:val="23"/>
          <w:szCs w:val="23"/>
        </w:rPr>
        <w:t>ekustamajā īpašumā esošā Nomnieka īpašuma bojājumiem vai pazušanu.</w:t>
      </w:r>
    </w:p>
    <w:p w14:paraId="13D4F531" w14:textId="77777777" w:rsidR="001E30AE" w:rsidRPr="00713E2A" w:rsidRDefault="0073706E" w:rsidP="001E30AE">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Iznomātājs nav atbildīgs par Nomnieka darbību</w:t>
      </w:r>
      <w:r w:rsidR="00C234D3" w:rsidRPr="00713E2A">
        <w:rPr>
          <w:rFonts w:ascii="Times New Roman" w:hAnsi="Times New Roman"/>
          <w:sz w:val="23"/>
          <w:szCs w:val="23"/>
        </w:rPr>
        <w:t xml:space="preserve"> Nomas objektā</w:t>
      </w:r>
      <w:r w:rsidRPr="00713E2A">
        <w:rPr>
          <w:rFonts w:ascii="Times New Roman" w:hAnsi="Times New Roman"/>
          <w:sz w:val="23"/>
          <w:szCs w:val="23"/>
        </w:rPr>
        <w:t xml:space="preserve">, </w:t>
      </w:r>
      <w:r w:rsidR="00C234D3" w:rsidRPr="00713E2A">
        <w:rPr>
          <w:rFonts w:ascii="Times New Roman" w:hAnsi="Times New Roman"/>
          <w:sz w:val="23"/>
          <w:szCs w:val="23"/>
        </w:rPr>
        <w:t>Nomas objekta</w:t>
      </w:r>
      <w:r w:rsidRPr="00713E2A">
        <w:rPr>
          <w:rFonts w:ascii="Times New Roman" w:hAnsi="Times New Roman"/>
          <w:sz w:val="23"/>
          <w:szCs w:val="23"/>
        </w:rPr>
        <w:t xml:space="preserve"> uzturēšanu un apsaimniekošanu atbilstoši normatīvo aktu prasībām attiecībā uz Nomnieka darbības veidu, Nomnieka izkārtnēs un citos informatīvajos materiālos ievietotās informācijas raksturu un saturu, kā arī neuzņemas atbildību par trešo personu autortiesību ievērošanu.</w:t>
      </w:r>
    </w:p>
    <w:p w14:paraId="6BCF1989" w14:textId="77777777" w:rsidR="00373FEE" w:rsidRPr="00713E2A" w:rsidRDefault="0073706E" w:rsidP="008901F3">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 xml:space="preserve">Iznomātājam ir pienākums savlaicīgi informēt Nomnieku par tādām Iznomātāja darbībām, kas varētu radīt traucējumus </w:t>
      </w:r>
      <w:r w:rsidR="001E30AE" w:rsidRPr="00713E2A">
        <w:rPr>
          <w:rFonts w:ascii="Times New Roman" w:hAnsi="Times New Roman"/>
          <w:sz w:val="23"/>
          <w:szCs w:val="23"/>
        </w:rPr>
        <w:t>Nomnieka darbībā</w:t>
      </w:r>
      <w:r w:rsidRPr="00713E2A">
        <w:rPr>
          <w:rFonts w:ascii="Times New Roman" w:hAnsi="Times New Roman"/>
          <w:sz w:val="23"/>
          <w:szCs w:val="23"/>
        </w:rPr>
        <w:t xml:space="preserve">. </w:t>
      </w:r>
    </w:p>
    <w:p w14:paraId="03139A94" w14:textId="77777777" w:rsidR="00373FEE" w:rsidRPr="00713E2A" w:rsidRDefault="00373FEE" w:rsidP="001E30AE">
      <w:pPr>
        <w:ind w:left="574"/>
        <w:contextualSpacing/>
        <w:jc w:val="both"/>
        <w:rPr>
          <w:rFonts w:ascii="Times New Roman" w:hAnsi="Times New Roman"/>
          <w:b/>
          <w:sz w:val="23"/>
          <w:szCs w:val="23"/>
          <w:lang w:eastAsia="en-US"/>
        </w:rPr>
      </w:pPr>
    </w:p>
    <w:p w14:paraId="221DD258" w14:textId="26C0DC3C" w:rsidR="00B8331A" w:rsidRDefault="00397114" w:rsidP="00373FEE">
      <w:pPr>
        <w:numPr>
          <w:ilvl w:val="0"/>
          <w:numId w:val="5"/>
        </w:numPr>
        <w:contextualSpacing/>
        <w:jc w:val="center"/>
        <w:rPr>
          <w:rFonts w:ascii="Times New Roman" w:hAnsi="Times New Roman"/>
          <w:b/>
          <w:sz w:val="23"/>
          <w:szCs w:val="23"/>
          <w:lang w:eastAsia="en-US"/>
        </w:rPr>
      </w:pPr>
      <w:r>
        <w:rPr>
          <w:rFonts w:ascii="Times New Roman" w:hAnsi="Times New Roman"/>
          <w:b/>
          <w:sz w:val="23"/>
          <w:szCs w:val="23"/>
          <w:lang w:eastAsia="en-US"/>
        </w:rPr>
        <w:t>I</w:t>
      </w:r>
      <w:r w:rsidR="009B06C9" w:rsidRPr="009B06C9">
        <w:rPr>
          <w:rFonts w:ascii="Times New Roman" w:hAnsi="Times New Roman"/>
          <w:b/>
          <w:sz w:val="23"/>
          <w:szCs w:val="23"/>
          <w:lang w:eastAsia="en-US"/>
        </w:rPr>
        <w:t>eguldījumi</w:t>
      </w:r>
      <w:r w:rsidR="006414BE">
        <w:rPr>
          <w:rFonts w:ascii="Times New Roman" w:hAnsi="Times New Roman"/>
          <w:b/>
          <w:sz w:val="23"/>
          <w:szCs w:val="23"/>
          <w:lang w:eastAsia="en-US"/>
        </w:rPr>
        <w:t xml:space="preserve"> </w:t>
      </w:r>
    </w:p>
    <w:p w14:paraId="273246FB" w14:textId="77777777" w:rsidR="00605689" w:rsidRDefault="00605689" w:rsidP="00605689">
      <w:pPr>
        <w:ind w:left="360"/>
        <w:contextualSpacing/>
        <w:rPr>
          <w:rFonts w:ascii="Times New Roman" w:hAnsi="Times New Roman"/>
          <w:b/>
          <w:sz w:val="23"/>
          <w:szCs w:val="23"/>
          <w:lang w:eastAsia="en-US"/>
        </w:rPr>
      </w:pPr>
    </w:p>
    <w:p w14:paraId="6D1B44BF" w14:textId="59CE2B17" w:rsidR="006414BE" w:rsidRDefault="00775C37" w:rsidP="00605689">
      <w:pPr>
        <w:numPr>
          <w:ilvl w:val="1"/>
          <w:numId w:val="5"/>
        </w:numPr>
        <w:contextualSpacing/>
        <w:jc w:val="both"/>
        <w:rPr>
          <w:rFonts w:ascii="Times New Roman" w:hAnsi="Times New Roman"/>
          <w:bCs/>
          <w:sz w:val="23"/>
          <w:szCs w:val="23"/>
          <w:lang w:eastAsia="en-US"/>
        </w:rPr>
      </w:pPr>
      <w:r>
        <w:rPr>
          <w:rFonts w:ascii="Times New Roman" w:hAnsi="Times New Roman"/>
          <w:bCs/>
          <w:sz w:val="23"/>
          <w:szCs w:val="23"/>
          <w:lang w:eastAsia="en-US"/>
        </w:rPr>
        <w:t>Jebkādi ieguldījumi</w:t>
      </w:r>
      <w:r w:rsidR="00267E50">
        <w:rPr>
          <w:rFonts w:ascii="Times New Roman" w:hAnsi="Times New Roman"/>
          <w:bCs/>
          <w:sz w:val="23"/>
          <w:szCs w:val="23"/>
          <w:lang w:eastAsia="en-US"/>
        </w:rPr>
        <w:t xml:space="preserve"> (t.sk. nepieciešamie un derīgie izdevumi) </w:t>
      </w:r>
      <w:r>
        <w:rPr>
          <w:rFonts w:ascii="Times New Roman" w:hAnsi="Times New Roman"/>
          <w:bCs/>
          <w:sz w:val="23"/>
          <w:szCs w:val="23"/>
          <w:lang w:eastAsia="en-US"/>
        </w:rPr>
        <w:t>/būvdarbi</w:t>
      </w:r>
      <w:r w:rsidR="00267E50">
        <w:rPr>
          <w:rFonts w:ascii="Times New Roman" w:hAnsi="Times New Roman"/>
          <w:bCs/>
          <w:sz w:val="23"/>
          <w:szCs w:val="23"/>
          <w:lang w:eastAsia="en-US"/>
        </w:rPr>
        <w:t xml:space="preserve"> </w:t>
      </w:r>
      <w:r>
        <w:rPr>
          <w:rFonts w:ascii="Times New Roman" w:hAnsi="Times New Roman"/>
          <w:bCs/>
          <w:sz w:val="23"/>
          <w:szCs w:val="23"/>
          <w:lang w:eastAsia="en-US"/>
        </w:rPr>
        <w:t>Nomas objektā</w:t>
      </w:r>
      <w:r w:rsidR="00267E50">
        <w:rPr>
          <w:rFonts w:ascii="Times New Roman" w:hAnsi="Times New Roman"/>
          <w:bCs/>
          <w:sz w:val="23"/>
          <w:szCs w:val="23"/>
          <w:lang w:eastAsia="en-US"/>
        </w:rPr>
        <w:t xml:space="preserve"> </w:t>
      </w:r>
      <w:r>
        <w:rPr>
          <w:rFonts w:ascii="Times New Roman" w:hAnsi="Times New Roman"/>
          <w:bCs/>
          <w:sz w:val="23"/>
          <w:szCs w:val="23"/>
          <w:lang w:eastAsia="en-US"/>
        </w:rPr>
        <w:t>pirms to veikšan</w:t>
      </w:r>
      <w:r w:rsidR="00605689">
        <w:rPr>
          <w:rFonts w:ascii="Times New Roman" w:hAnsi="Times New Roman"/>
          <w:bCs/>
          <w:sz w:val="23"/>
          <w:szCs w:val="23"/>
          <w:lang w:eastAsia="en-US"/>
        </w:rPr>
        <w:t>as ir saskaņojami</w:t>
      </w:r>
      <w:bookmarkStart w:id="0" w:name="_GoBack"/>
      <w:bookmarkEnd w:id="0"/>
      <w:r w:rsidR="00605689">
        <w:rPr>
          <w:rFonts w:ascii="Times New Roman" w:hAnsi="Times New Roman"/>
          <w:bCs/>
          <w:sz w:val="23"/>
          <w:szCs w:val="23"/>
          <w:lang w:eastAsia="en-US"/>
        </w:rPr>
        <w:t xml:space="preserve"> ar Iznomātāju</w:t>
      </w:r>
      <w:r w:rsidR="0037575E">
        <w:rPr>
          <w:rFonts w:ascii="Times New Roman" w:hAnsi="Times New Roman"/>
          <w:bCs/>
          <w:sz w:val="23"/>
          <w:szCs w:val="23"/>
          <w:lang w:eastAsia="en-US"/>
        </w:rPr>
        <w:t>, slēdzot rakstveida vienošanos un tajā ievērojot</w:t>
      </w:r>
      <w:r w:rsidR="00605689">
        <w:rPr>
          <w:rFonts w:ascii="Times New Roman" w:hAnsi="Times New Roman"/>
          <w:bCs/>
          <w:sz w:val="23"/>
          <w:szCs w:val="23"/>
          <w:lang w:eastAsia="en-US"/>
        </w:rPr>
        <w:t xml:space="preserve"> Ministru kabineta 2018 .gada 20.februāra noteikumos Nr.97 “Publiskas personas mantas iznomāšanas noteikumi” noteikto regulējumu ieguldījumu/būvdarbu veikšanai valsts nekustamajā īpašumā un to atlīdzināšanas kārtīb</w:t>
      </w:r>
      <w:r w:rsidR="004B344C">
        <w:rPr>
          <w:rFonts w:ascii="Times New Roman" w:hAnsi="Times New Roman"/>
          <w:bCs/>
          <w:sz w:val="23"/>
          <w:szCs w:val="23"/>
          <w:lang w:eastAsia="en-US"/>
        </w:rPr>
        <w:t>ai</w:t>
      </w:r>
      <w:r w:rsidR="00605689">
        <w:rPr>
          <w:rFonts w:ascii="Times New Roman" w:hAnsi="Times New Roman"/>
          <w:bCs/>
          <w:sz w:val="23"/>
          <w:szCs w:val="23"/>
          <w:lang w:eastAsia="en-US"/>
        </w:rPr>
        <w:t xml:space="preserve">. </w:t>
      </w:r>
    </w:p>
    <w:p w14:paraId="4A294EDE" w14:textId="3B3250AA" w:rsidR="009B06C9" w:rsidRDefault="009B06C9" w:rsidP="009B06C9">
      <w:pPr>
        <w:numPr>
          <w:ilvl w:val="1"/>
          <w:numId w:val="5"/>
        </w:numPr>
        <w:contextualSpacing/>
        <w:jc w:val="both"/>
        <w:rPr>
          <w:rFonts w:ascii="Times New Roman" w:hAnsi="Times New Roman"/>
          <w:bCs/>
          <w:sz w:val="23"/>
          <w:szCs w:val="23"/>
          <w:lang w:eastAsia="en-US"/>
        </w:rPr>
      </w:pPr>
      <w:r w:rsidRPr="009B06C9">
        <w:rPr>
          <w:rFonts w:ascii="Times New Roman" w:hAnsi="Times New Roman"/>
          <w:bCs/>
          <w:sz w:val="23"/>
          <w:szCs w:val="23"/>
          <w:lang w:eastAsia="en-US"/>
        </w:rPr>
        <w:t>I</w:t>
      </w:r>
      <w:r w:rsidR="00775C37">
        <w:rPr>
          <w:rFonts w:ascii="Times New Roman" w:hAnsi="Times New Roman"/>
          <w:bCs/>
          <w:sz w:val="23"/>
          <w:szCs w:val="23"/>
          <w:lang w:eastAsia="en-US"/>
        </w:rPr>
        <w:t xml:space="preserve">znomātājs </w:t>
      </w:r>
      <w:r w:rsidRPr="009B06C9">
        <w:rPr>
          <w:rFonts w:ascii="Times New Roman" w:hAnsi="Times New Roman"/>
          <w:bCs/>
          <w:sz w:val="23"/>
          <w:szCs w:val="23"/>
          <w:lang w:eastAsia="en-US"/>
        </w:rPr>
        <w:t>neatlīdzina N</w:t>
      </w:r>
      <w:r w:rsidR="00775C37">
        <w:rPr>
          <w:rFonts w:ascii="Times New Roman" w:hAnsi="Times New Roman"/>
          <w:bCs/>
          <w:sz w:val="23"/>
          <w:szCs w:val="23"/>
          <w:lang w:eastAsia="en-US"/>
        </w:rPr>
        <w:t>omniekam</w:t>
      </w:r>
      <w:r w:rsidRPr="009B06C9">
        <w:rPr>
          <w:rFonts w:ascii="Times New Roman" w:hAnsi="Times New Roman"/>
          <w:bCs/>
          <w:sz w:val="23"/>
          <w:szCs w:val="23"/>
          <w:lang w:eastAsia="en-US"/>
        </w:rPr>
        <w:t xml:space="preserve"> tā veiktos izdevumus Nomas objektā</w:t>
      </w:r>
      <w:r w:rsidR="00267E50">
        <w:rPr>
          <w:rFonts w:ascii="Times New Roman" w:hAnsi="Times New Roman"/>
          <w:bCs/>
          <w:sz w:val="23"/>
          <w:szCs w:val="23"/>
          <w:lang w:eastAsia="en-US"/>
        </w:rPr>
        <w:t xml:space="preserve"> (t.sk. nepieciešamos un derīgos izdevumus)</w:t>
      </w:r>
      <w:r w:rsidRPr="009B06C9">
        <w:rPr>
          <w:rFonts w:ascii="Times New Roman" w:hAnsi="Times New Roman"/>
          <w:bCs/>
          <w:sz w:val="23"/>
          <w:szCs w:val="23"/>
          <w:lang w:eastAsia="en-US"/>
        </w:rPr>
        <w:t>, izņemot, ja ieguldījumu veikšanu Līguma darbības laikā rakstiski</w:t>
      </w:r>
      <w:r w:rsidR="00267E50">
        <w:rPr>
          <w:rFonts w:ascii="Times New Roman" w:hAnsi="Times New Roman"/>
          <w:bCs/>
          <w:sz w:val="23"/>
          <w:szCs w:val="23"/>
          <w:lang w:eastAsia="en-US"/>
        </w:rPr>
        <w:t xml:space="preserve"> ir</w:t>
      </w:r>
      <w:r w:rsidRPr="009B06C9">
        <w:rPr>
          <w:rFonts w:ascii="Times New Roman" w:hAnsi="Times New Roman"/>
          <w:bCs/>
          <w:sz w:val="23"/>
          <w:szCs w:val="23"/>
          <w:lang w:eastAsia="en-US"/>
        </w:rPr>
        <w:t xml:space="preserve"> saskaņojis I</w:t>
      </w:r>
      <w:r w:rsidR="00775C37">
        <w:rPr>
          <w:rFonts w:ascii="Times New Roman" w:hAnsi="Times New Roman"/>
          <w:bCs/>
          <w:sz w:val="23"/>
          <w:szCs w:val="23"/>
          <w:lang w:eastAsia="en-US"/>
        </w:rPr>
        <w:t>znomātājs</w:t>
      </w:r>
      <w:r w:rsidR="0037575E">
        <w:rPr>
          <w:rFonts w:ascii="Times New Roman" w:hAnsi="Times New Roman"/>
          <w:bCs/>
          <w:sz w:val="23"/>
          <w:szCs w:val="23"/>
          <w:lang w:eastAsia="en-US"/>
        </w:rPr>
        <w:t xml:space="preserve">, noslēdzot attiecīgu vienošanos, </w:t>
      </w:r>
      <w:r w:rsidRPr="009B06C9">
        <w:rPr>
          <w:rFonts w:ascii="Times New Roman" w:hAnsi="Times New Roman"/>
          <w:bCs/>
          <w:sz w:val="23"/>
          <w:szCs w:val="23"/>
          <w:lang w:eastAsia="en-US"/>
        </w:rPr>
        <w:t>un Puses</w:t>
      </w:r>
      <w:r w:rsidR="00605689">
        <w:rPr>
          <w:rFonts w:ascii="Times New Roman" w:hAnsi="Times New Roman"/>
          <w:bCs/>
          <w:sz w:val="23"/>
          <w:szCs w:val="23"/>
          <w:lang w:eastAsia="en-US"/>
        </w:rPr>
        <w:t xml:space="preserve"> ir</w:t>
      </w:r>
      <w:r w:rsidRPr="009B06C9">
        <w:rPr>
          <w:rFonts w:ascii="Times New Roman" w:hAnsi="Times New Roman"/>
          <w:bCs/>
          <w:sz w:val="23"/>
          <w:szCs w:val="23"/>
          <w:lang w:eastAsia="en-US"/>
        </w:rPr>
        <w:t xml:space="preserve"> vienojušās par ieguldījumu atlīdzināšanas kārtību, pie nosacījuma, ja N</w:t>
      </w:r>
      <w:r w:rsidR="00775C37">
        <w:rPr>
          <w:rFonts w:ascii="Times New Roman" w:hAnsi="Times New Roman"/>
          <w:bCs/>
          <w:sz w:val="23"/>
          <w:szCs w:val="23"/>
          <w:lang w:eastAsia="en-US"/>
        </w:rPr>
        <w:t>omnieks</w:t>
      </w:r>
      <w:r w:rsidRPr="009B06C9">
        <w:rPr>
          <w:rFonts w:ascii="Times New Roman" w:hAnsi="Times New Roman"/>
          <w:bCs/>
          <w:sz w:val="23"/>
          <w:szCs w:val="23"/>
          <w:lang w:eastAsia="en-US"/>
        </w:rPr>
        <w:t xml:space="preserve"> labticīgi pildījis Līguma saistības.</w:t>
      </w:r>
    </w:p>
    <w:p w14:paraId="31C413A3" w14:textId="764D78FD" w:rsidR="009B06C9" w:rsidRDefault="009B06C9" w:rsidP="009B06C9">
      <w:pPr>
        <w:numPr>
          <w:ilvl w:val="1"/>
          <w:numId w:val="5"/>
        </w:numPr>
        <w:contextualSpacing/>
        <w:jc w:val="both"/>
        <w:rPr>
          <w:rFonts w:ascii="Times New Roman" w:hAnsi="Times New Roman"/>
          <w:bCs/>
          <w:sz w:val="23"/>
          <w:szCs w:val="23"/>
          <w:lang w:eastAsia="en-US"/>
        </w:rPr>
      </w:pPr>
      <w:r w:rsidRPr="009B06C9">
        <w:rPr>
          <w:rFonts w:ascii="Times New Roman" w:hAnsi="Times New Roman"/>
          <w:bCs/>
          <w:sz w:val="23"/>
          <w:szCs w:val="23"/>
          <w:lang w:eastAsia="en-US"/>
        </w:rPr>
        <w:t>Gadījumā, ja N</w:t>
      </w:r>
      <w:r w:rsidR="00775C37">
        <w:rPr>
          <w:rFonts w:ascii="Times New Roman" w:hAnsi="Times New Roman"/>
          <w:bCs/>
          <w:sz w:val="23"/>
          <w:szCs w:val="23"/>
          <w:lang w:eastAsia="en-US"/>
        </w:rPr>
        <w:t>omnieks</w:t>
      </w:r>
      <w:r w:rsidRPr="009B06C9">
        <w:rPr>
          <w:rFonts w:ascii="Times New Roman" w:hAnsi="Times New Roman"/>
          <w:bCs/>
          <w:sz w:val="23"/>
          <w:szCs w:val="23"/>
          <w:lang w:eastAsia="en-US"/>
        </w:rPr>
        <w:t xml:space="preserve"> neievēro Līgumā noteikto kārtību, veicot jebkādus </w:t>
      </w:r>
      <w:r w:rsidR="00267E50">
        <w:rPr>
          <w:rFonts w:ascii="Times New Roman" w:hAnsi="Times New Roman"/>
          <w:bCs/>
          <w:sz w:val="23"/>
          <w:szCs w:val="23"/>
          <w:lang w:eastAsia="en-US"/>
        </w:rPr>
        <w:t>b</w:t>
      </w:r>
      <w:r w:rsidR="00267E50" w:rsidRPr="009B06C9">
        <w:rPr>
          <w:rFonts w:ascii="Times New Roman" w:hAnsi="Times New Roman"/>
          <w:bCs/>
          <w:sz w:val="23"/>
          <w:szCs w:val="23"/>
          <w:lang w:eastAsia="en-US"/>
        </w:rPr>
        <w:t xml:space="preserve">ūvdarbus </w:t>
      </w:r>
      <w:r w:rsidRPr="009B06C9">
        <w:rPr>
          <w:rFonts w:ascii="Times New Roman" w:hAnsi="Times New Roman"/>
          <w:bCs/>
          <w:sz w:val="23"/>
          <w:szCs w:val="23"/>
          <w:lang w:eastAsia="en-US"/>
        </w:rPr>
        <w:t>vai remontdarbus Nomas objektā, I</w:t>
      </w:r>
      <w:r w:rsidR="00775C37">
        <w:rPr>
          <w:rFonts w:ascii="Times New Roman" w:hAnsi="Times New Roman"/>
          <w:bCs/>
          <w:sz w:val="23"/>
          <w:szCs w:val="23"/>
          <w:lang w:eastAsia="en-US"/>
        </w:rPr>
        <w:t>znomātājam</w:t>
      </w:r>
      <w:r w:rsidRPr="009B06C9">
        <w:rPr>
          <w:rFonts w:ascii="Times New Roman" w:hAnsi="Times New Roman"/>
          <w:bCs/>
          <w:sz w:val="23"/>
          <w:szCs w:val="23"/>
          <w:lang w:eastAsia="en-US"/>
        </w:rPr>
        <w:t xml:space="preserve"> ir tiesības aprēķināt</w:t>
      </w:r>
      <w:r w:rsidR="004B344C">
        <w:rPr>
          <w:rFonts w:ascii="Times New Roman" w:hAnsi="Times New Roman"/>
          <w:bCs/>
          <w:sz w:val="23"/>
          <w:szCs w:val="23"/>
          <w:lang w:eastAsia="en-US"/>
        </w:rPr>
        <w:t>,</w:t>
      </w:r>
      <w:r w:rsidRPr="009B06C9">
        <w:rPr>
          <w:rFonts w:ascii="Times New Roman" w:hAnsi="Times New Roman"/>
          <w:bCs/>
          <w:sz w:val="23"/>
          <w:szCs w:val="23"/>
          <w:lang w:eastAsia="en-US"/>
        </w:rPr>
        <w:t xml:space="preserve"> un N</w:t>
      </w:r>
      <w:r w:rsidR="00775C37">
        <w:rPr>
          <w:rFonts w:ascii="Times New Roman" w:hAnsi="Times New Roman"/>
          <w:bCs/>
          <w:sz w:val="23"/>
          <w:szCs w:val="23"/>
          <w:lang w:eastAsia="en-US"/>
        </w:rPr>
        <w:t>omniekam</w:t>
      </w:r>
      <w:r w:rsidRPr="009B06C9">
        <w:rPr>
          <w:rFonts w:ascii="Times New Roman" w:hAnsi="Times New Roman"/>
          <w:bCs/>
          <w:sz w:val="23"/>
          <w:szCs w:val="23"/>
          <w:lang w:eastAsia="en-US"/>
        </w:rPr>
        <w:t xml:space="preserve"> ir pienākums maksāt I</w:t>
      </w:r>
      <w:r w:rsidR="00775C37">
        <w:rPr>
          <w:rFonts w:ascii="Times New Roman" w:hAnsi="Times New Roman"/>
          <w:bCs/>
          <w:sz w:val="23"/>
          <w:szCs w:val="23"/>
          <w:lang w:eastAsia="en-US"/>
        </w:rPr>
        <w:t>znomātājam</w:t>
      </w:r>
      <w:r w:rsidRPr="009B06C9">
        <w:rPr>
          <w:rFonts w:ascii="Times New Roman" w:hAnsi="Times New Roman"/>
          <w:bCs/>
          <w:sz w:val="23"/>
          <w:szCs w:val="23"/>
          <w:lang w:eastAsia="en-US"/>
        </w:rPr>
        <w:t xml:space="preserve"> līgumsodu viena mēneša Nomas maksas apmērā par katru šādu gadījumu. Ja Līguma darbības laikā atkārtoti tiek konstatēts šāda veida pārkāpums, I</w:t>
      </w:r>
      <w:r w:rsidR="00775C37">
        <w:rPr>
          <w:rFonts w:ascii="Times New Roman" w:hAnsi="Times New Roman"/>
          <w:bCs/>
          <w:sz w:val="23"/>
          <w:szCs w:val="23"/>
          <w:lang w:eastAsia="en-US"/>
        </w:rPr>
        <w:t>znomātājam</w:t>
      </w:r>
      <w:r w:rsidRPr="009B06C9">
        <w:rPr>
          <w:rFonts w:ascii="Times New Roman" w:hAnsi="Times New Roman"/>
          <w:bCs/>
          <w:sz w:val="23"/>
          <w:szCs w:val="23"/>
          <w:lang w:eastAsia="en-US"/>
        </w:rPr>
        <w:t xml:space="preserve"> ir tiesības aprēķināt un N</w:t>
      </w:r>
      <w:r w:rsidR="00775C37">
        <w:rPr>
          <w:rFonts w:ascii="Times New Roman" w:hAnsi="Times New Roman"/>
          <w:bCs/>
          <w:sz w:val="23"/>
          <w:szCs w:val="23"/>
          <w:lang w:eastAsia="en-US"/>
        </w:rPr>
        <w:t>omniekam</w:t>
      </w:r>
      <w:r w:rsidRPr="009B06C9">
        <w:rPr>
          <w:rFonts w:ascii="Times New Roman" w:hAnsi="Times New Roman"/>
          <w:bCs/>
          <w:sz w:val="23"/>
          <w:szCs w:val="23"/>
          <w:lang w:eastAsia="en-US"/>
        </w:rPr>
        <w:t xml:space="preserve"> ir pienākums maksāt I</w:t>
      </w:r>
      <w:r w:rsidR="00775C37">
        <w:rPr>
          <w:rFonts w:ascii="Times New Roman" w:hAnsi="Times New Roman"/>
          <w:bCs/>
          <w:sz w:val="23"/>
          <w:szCs w:val="23"/>
          <w:lang w:eastAsia="en-US"/>
        </w:rPr>
        <w:t>znomātājam</w:t>
      </w:r>
      <w:r w:rsidRPr="009B06C9">
        <w:rPr>
          <w:rFonts w:ascii="Times New Roman" w:hAnsi="Times New Roman"/>
          <w:bCs/>
          <w:sz w:val="23"/>
          <w:szCs w:val="23"/>
          <w:lang w:eastAsia="en-US"/>
        </w:rPr>
        <w:t xml:space="preserve"> līgumsodu trīs mēnešu  Nomas maksas un Papildu maksājumu apmērā par katru šādu gadījumu.</w:t>
      </w:r>
    </w:p>
    <w:p w14:paraId="02965B55" w14:textId="77777777" w:rsidR="009B06C9" w:rsidRPr="009B06C9" w:rsidRDefault="009B06C9" w:rsidP="00912766">
      <w:pPr>
        <w:contextualSpacing/>
        <w:jc w:val="both"/>
        <w:rPr>
          <w:rFonts w:ascii="Times New Roman" w:hAnsi="Times New Roman"/>
          <w:bCs/>
          <w:sz w:val="23"/>
          <w:szCs w:val="23"/>
          <w:lang w:eastAsia="en-US"/>
        </w:rPr>
      </w:pPr>
    </w:p>
    <w:p w14:paraId="5D3A6B46" w14:textId="77777777" w:rsidR="00373FEE" w:rsidRPr="00713E2A" w:rsidRDefault="0073706E" w:rsidP="00373FEE">
      <w:pPr>
        <w:numPr>
          <w:ilvl w:val="0"/>
          <w:numId w:val="5"/>
        </w:numPr>
        <w:contextualSpacing/>
        <w:jc w:val="center"/>
        <w:rPr>
          <w:rFonts w:ascii="Times New Roman" w:hAnsi="Times New Roman"/>
          <w:b/>
          <w:sz w:val="23"/>
          <w:szCs w:val="23"/>
          <w:lang w:eastAsia="en-US"/>
        </w:rPr>
      </w:pPr>
      <w:r w:rsidRPr="00713E2A">
        <w:rPr>
          <w:rFonts w:ascii="Times New Roman" w:hAnsi="Times New Roman"/>
          <w:b/>
          <w:sz w:val="23"/>
          <w:szCs w:val="23"/>
        </w:rPr>
        <w:t>Strīdu izskatīšanas kārtība</w:t>
      </w:r>
      <w:r w:rsidRPr="00713E2A">
        <w:rPr>
          <w:rFonts w:ascii="Times New Roman" w:hAnsi="Times New Roman"/>
          <w:sz w:val="23"/>
          <w:szCs w:val="23"/>
        </w:rPr>
        <w:t xml:space="preserve">, </w:t>
      </w:r>
      <w:r w:rsidRPr="00713E2A">
        <w:rPr>
          <w:rFonts w:ascii="Times New Roman" w:hAnsi="Times New Roman"/>
          <w:b/>
          <w:sz w:val="23"/>
          <w:szCs w:val="23"/>
        </w:rPr>
        <w:t xml:space="preserve">Līguma izbeigšana un </w:t>
      </w:r>
      <w:r w:rsidR="001E30AE" w:rsidRPr="00713E2A">
        <w:rPr>
          <w:rFonts w:ascii="Times New Roman" w:hAnsi="Times New Roman"/>
          <w:b/>
          <w:sz w:val="23"/>
          <w:szCs w:val="23"/>
        </w:rPr>
        <w:t>Nomas objekta</w:t>
      </w:r>
      <w:r w:rsidRPr="00713E2A">
        <w:rPr>
          <w:rFonts w:ascii="Times New Roman" w:hAnsi="Times New Roman"/>
          <w:b/>
          <w:sz w:val="23"/>
          <w:szCs w:val="23"/>
        </w:rPr>
        <w:t xml:space="preserve"> atbrīvošana</w:t>
      </w:r>
    </w:p>
    <w:p w14:paraId="25323A65" w14:textId="77777777" w:rsidR="00373FEE" w:rsidRPr="00713E2A" w:rsidRDefault="00373FEE" w:rsidP="00373FEE">
      <w:pPr>
        <w:ind w:left="360"/>
        <w:contextualSpacing/>
        <w:rPr>
          <w:rFonts w:ascii="Times New Roman" w:hAnsi="Times New Roman"/>
          <w:b/>
          <w:sz w:val="23"/>
          <w:szCs w:val="23"/>
          <w:lang w:eastAsia="en-US"/>
        </w:rPr>
      </w:pPr>
    </w:p>
    <w:p w14:paraId="12F6F6A2" w14:textId="77777777" w:rsidR="001E30AE" w:rsidRPr="00713E2A" w:rsidRDefault="0073706E" w:rsidP="001E30AE">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 xml:space="preserve"> Pušu domstarpības tiek izskatītas, savstarpēji vienojoties, bet, ja Puses nevar vienoties,</w:t>
      </w:r>
      <w:r w:rsidR="00FA6B73" w:rsidRPr="00713E2A">
        <w:rPr>
          <w:rFonts w:ascii="Times New Roman" w:hAnsi="Times New Roman"/>
          <w:sz w:val="23"/>
          <w:szCs w:val="23"/>
        </w:rPr>
        <w:t xml:space="preserve"> tad</w:t>
      </w:r>
      <w:r w:rsidRPr="00713E2A">
        <w:rPr>
          <w:rFonts w:ascii="Times New Roman" w:hAnsi="Times New Roman"/>
          <w:sz w:val="23"/>
          <w:szCs w:val="23"/>
        </w:rPr>
        <w:t xml:space="preserve"> – Latvijas Republikas tiesā.</w:t>
      </w:r>
    </w:p>
    <w:p w14:paraId="27605256" w14:textId="77777777" w:rsidR="001E30AE" w:rsidRPr="00713E2A" w:rsidRDefault="0073706E" w:rsidP="001E30AE">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 xml:space="preserve"> Pusēm ir tiesības izbeigt Līgumu pirms tā termiņa, savstarpēji vienojoties un slēdzot Līguma papildu rakstveida vienošanos.</w:t>
      </w:r>
    </w:p>
    <w:p w14:paraId="35436A89" w14:textId="77777777" w:rsidR="001E30AE" w:rsidRPr="00713E2A" w:rsidRDefault="0073706E" w:rsidP="001E30AE">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 xml:space="preserve">Iznomātājam ir tiesības, rakstiski informējot Nomnieku, termiņā, kas nav īsāks par divām nedēļām un garāks par diviem mēnešiem, vienpusēji atkāpties no Līguma, </w:t>
      </w:r>
      <w:r w:rsidRPr="00713E2A">
        <w:rPr>
          <w:rFonts w:ascii="Times New Roman" w:hAnsi="Times New Roman"/>
          <w:sz w:val="23"/>
          <w:szCs w:val="23"/>
        </w:rPr>
        <w:lastRenderedPageBreak/>
        <w:t>neatlīdzinot Nomniekam zaudējumus, kas saistīti ar līguma pirmstermiņa izbeigš</w:t>
      </w:r>
      <w:r w:rsidR="003A4CF6" w:rsidRPr="00713E2A">
        <w:rPr>
          <w:rFonts w:ascii="Times New Roman" w:hAnsi="Times New Roman"/>
          <w:sz w:val="23"/>
          <w:szCs w:val="23"/>
        </w:rPr>
        <w:t>anu, kā arī Nomnieka izdevumus n</w:t>
      </w:r>
      <w:r w:rsidRPr="00713E2A">
        <w:rPr>
          <w:rFonts w:ascii="Times New Roman" w:hAnsi="Times New Roman"/>
          <w:sz w:val="23"/>
          <w:szCs w:val="23"/>
        </w:rPr>
        <w:t xml:space="preserve">ekustamajam īpašumam, ja Nomnieks: </w:t>
      </w:r>
    </w:p>
    <w:p w14:paraId="765AD392" w14:textId="77777777" w:rsidR="00EB03A8" w:rsidRPr="00713E2A" w:rsidRDefault="0073706E" w:rsidP="00EB03A8">
      <w:pPr>
        <w:numPr>
          <w:ilvl w:val="2"/>
          <w:numId w:val="5"/>
        </w:numPr>
        <w:contextualSpacing/>
        <w:jc w:val="both"/>
        <w:rPr>
          <w:rFonts w:ascii="Times New Roman" w:hAnsi="Times New Roman"/>
          <w:b/>
          <w:sz w:val="23"/>
          <w:szCs w:val="23"/>
          <w:lang w:eastAsia="en-US"/>
        </w:rPr>
      </w:pPr>
      <w:r w:rsidRPr="00713E2A">
        <w:rPr>
          <w:rFonts w:ascii="Times New Roman" w:hAnsi="Times New Roman"/>
          <w:sz w:val="23"/>
          <w:szCs w:val="23"/>
        </w:rPr>
        <w:t>Līgumā noteiktajā termiņā un kārtībā, bet ne vēlāk kā 1 (viena) mēneša laikā pēc noteiktā termiņa iestāšanās nav samaksājis Līguma</w:t>
      </w:r>
      <w:r w:rsidR="003E1C35" w:rsidRPr="00713E2A">
        <w:rPr>
          <w:rFonts w:ascii="Times New Roman" w:hAnsi="Times New Roman"/>
          <w:sz w:val="23"/>
          <w:szCs w:val="23"/>
        </w:rPr>
        <w:t xml:space="preserve"> 4.</w:t>
      </w:r>
      <w:r w:rsidRPr="00713E2A">
        <w:rPr>
          <w:rFonts w:ascii="Times New Roman" w:hAnsi="Times New Roman"/>
          <w:sz w:val="23"/>
          <w:szCs w:val="23"/>
        </w:rPr>
        <w:t xml:space="preserve">punktā paredzēto drošības naudu; </w:t>
      </w:r>
    </w:p>
    <w:p w14:paraId="15738506" w14:textId="47EB3EF7" w:rsidR="00EB03A8" w:rsidRPr="00713E2A" w:rsidRDefault="0073706E" w:rsidP="00EB03A8">
      <w:pPr>
        <w:numPr>
          <w:ilvl w:val="2"/>
          <w:numId w:val="5"/>
        </w:numPr>
        <w:contextualSpacing/>
        <w:jc w:val="both"/>
        <w:rPr>
          <w:rFonts w:ascii="Times New Roman" w:hAnsi="Times New Roman"/>
          <w:b/>
          <w:sz w:val="23"/>
          <w:szCs w:val="23"/>
          <w:lang w:eastAsia="en-US"/>
        </w:rPr>
      </w:pPr>
      <w:r w:rsidRPr="00713E2A">
        <w:rPr>
          <w:rFonts w:ascii="Times New Roman" w:hAnsi="Times New Roman"/>
          <w:sz w:val="23"/>
          <w:szCs w:val="23"/>
        </w:rPr>
        <w:t>nav samaksājis nomas vai citus Līgumā paredzētos maksājumus 1 (viena) mēneša laikā pēc kārtējā maksāšanas termiņa iestāšanās un nav vienojies ar Iznomātāju par citu norēķinu termiņu;</w:t>
      </w:r>
    </w:p>
    <w:p w14:paraId="0BC2E9C3" w14:textId="77777777" w:rsidR="00EB03A8" w:rsidRPr="00713E2A" w:rsidRDefault="0073706E" w:rsidP="00EB03A8">
      <w:pPr>
        <w:numPr>
          <w:ilvl w:val="2"/>
          <w:numId w:val="5"/>
        </w:numPr>
        <w:contextualSpacing/>
        <w:jc w:val="both"/>
        <w:rPr>
          <w:rFonts w:ascii="Times New Roman" w:hAnsi="Times New Roman"/>
          <w:b/>
          <w:sz w:val="23"/>
          <w:szCs w:val="23"/>
          <w:lang w:eastAsia="en-US"/>
        </w:rPr>
      </w:pPr>
      <w:r w:rsidRPr="00713E2A">
        <w:rPr>
          <w:rFonts w:ascii="Times New Roman" w:hAnsi="Times New Roman"/>
          <w:sz w:val="23"/>
          <w:szCs w:val="23"/>
        </w:rPr>
        <w:t xml:space="preserve">ir izmantojis </w:t>
      </w:r>
      <w:r w:rsidR="00EB03A8" w:rsidRPr="00713E2A">
        <w:rPr>
          <w:rFonts w:ascii="Times New Roman" w:hAnsi="Times New Roman"/>
          <w:sz w:val="23"/>
          <w:szCs w:val="23"/>
        </w:rPr>
        <w:t>Nomas</w:t>
      </w:r>
      <w:r w:rsidR="0029183D">
        <w:rPr>
          <w:rFonts w:ascii="Times New Roman" w:hAnsi="Times New Roman"/>
          <w:sz w:val="23"/>
          <w:szCs w:val="23"/>
        </w:rPr>
        <w:t xml:space="preserve"> objektu, neievērojot Līguma 1.5</w:t>
      </w:r>
      <w:r w:rsidR="00EB03A8" w:rsidRPr="00713E2A">
        <w:rPr>
          <w:rFonts w:ascii="Times New Roman" w:hAnsi="Times New Roman"/>
          <w:sz w:val="23"/>
          <w:szCs w:val="23"/>
        </w:rPr>
        <w:t>.</w:t>
      </w:r>
      <w:r w:rsidRPr="00713E2A">
        <w:rPr>
          <w:rFonts w:ascii="Times New Roman" w:hAnsi="Times New Roman"/>
          <w:sz w:val="23"/>
          <w:szCs w:val="23"/>
        </w:rPr>
        <w:t>punktā paredzēto mērķi,</w:t>
      </w:r>
      <w:r w:rsidR="00E6410E" w:rsidRPr="00713E2A">
        <w:rPr>
          <w:rFonts w:ascii="Times New Roman" w:hAnsi="Times New Roman"/>
          <w:sz w:val="23"/>
          <w:szCs w:val="23"/>
        </w:rPr>
        <w:t xml:space="preserve"> vai ir izmantojis tos pretēji n</w:t>
      </w:r>
      <w:r w:rsidRPr="00713E2A">
        <w:rPr>
          <w:rFonts w:ascii="Times New Roman" w:hAnsi="Times New Roman"/>
          <w:sz w:val="23"/>
          <w:szCs w:val="23"/>
        </w:rPr>
        <w:t>ekustamā īpašuma lietošanas mērķim;</w:t>
      </w:r>
    </w:p>
    <w:p w14:paraId="4F8E8241" w14:textId="4518FA07" w:rsidR="00EB03A8" w:rsidRPr="00713E2A" w:rsidRDefault="0073706E" w:rsidP="00EB03A8">
      <w:pPr>
        <w:numPr>
          <w:ilvl w:val="2"/>
          <w:numId w:val="5"/>
        </w:numPr>
        <w:contextualSpacing/>
        <w:jc w:val="both"/>
        <w:rPr>
          <w:rFonts w:ascii="Times New Roman" w:hAnsi="Times New Roman"/>
          <w:b/>
          <w:sz w:val="23"/>
          <w:szCs w:val="23"/>
          <w:lang w:eastAsia="en-US"/>
        </w:rPr>
      </w:pPr>
      <w:r w:rsidRPr="00713E2A">
        <w:rPr>
          <w:rFonts w:ascii="Times New Roman" w:hAnsi="Times New Roman"/>
          <w:sz w:val="23"/>
          <w:szCs w:val="23"/>
        </w:rPr>
        <w:t xml:space="preserve">ekspluatējis </w:t>
      </w:r>
      <w:r w:rsidR="00EB03A8" w:rsidRPr="00713E2A">
        <w:rPr>
          <w:rFonts w:ascii="Times New Roman" w:hAnsi="Times New Roman"/>
          <w:sz w:val="23"/>
          <w:szCs w:val="23"/>
        </w:rPr>
        <w:t>Noma objekt</w:t>
      </w:r>
      <w:r w:rsidR="00445F08" w:rsidRPr="00713E2A">
        <w:rPr>
          <w:rFonts w:ascii="Times New Roman" w:hAnsi="Times New Roman"/>
          <w:sz w:val="23"/>
          <w:szCs w:val="23"/>
        </w:rPr>
        <w:t>u</w:t>
      </w:r>
      <w:r w:rsidRPr="00713E2A">
        <w:rPr>
          <w:rFonts w:ascii="Times New Roman" w:hAnsi="Times New Roman"/>
          <w:sz w:val="23"/>
          <w:szCs w:val="23"/>
        </w:rPr>
        <w:t xml:space="preserve"> pretēji Latvijas Republikas normatīvajos aktos paredzētajām prasībām, t.sk. pretēji</w:t>
      </w:r>
      <w:r w:rsidR="00332ABC">
        <w:rPr>
          <w:rFonts w:ascii="Times New Roman" w:hAnsi="Times New Roman"/>
          <w:sz w:val="23"/>
          <w:szCs w:val="23"/>
        </w:rPr>
        <w:t xml:space="preserve"> vides,</w:t>
      </w:r>
      <w:r w:rsidRPr="00713E2A">
        <w:rPr>
          <w:rFonts w:ascii="Times New Roman" w:hAnsi="Times New Roman"/>
          <w:sz w:val="23"/>
          <w:szCs w:val="23"/>
        </w:rPr>
        <w:t xml:space="preserve"> sanitārajām un ugunsdrošības normām;</w:t>
      </w:r>
    </w:p>
    <w:p w14:paraId="0005F707" w14:textId="77777777" w:rsidR="00F14250" w:rsidRPr="00912766" w:rsidRDefault="0073706E" w:rsidP="00EB03A8">
      <w:pPr>
        <w:numPr>
          <w:ilvl w:val="2"/>
          <w:numId w:val="5"/>
        </w:numPr>
        <w:contextualSpacing/>
        <w:jc w:val="both"/>
        <w:rPr>
          <w:rFonts w:ascii="Times New Roman" w:hAnsi="Times New Roman"/>
          <w:b/>
          <w:sz w:val="23"/>
          <w:szCs w:val="23"/>
          <w:lang w:eastAsia="en-US"/>
        </w:rPr>
      </w:pPr>
      <w:r w:rsidRPr="00713E2A">
        <w:rPr>
          <w:rFonts w:ascii="Times New Roman" w:hAnsi="Times New Roman"/>
          <w:sz w:val="23"/>
          <w:szCs w:val="23"/>
        </w:rPr>
        <w:t>izdarījis patvaļīgu būvniecību</w:t>
      </w:r>
      <w:r w:rsidR="00F14250">
        <w:rPr>
          <w:rFonts w:ascii="Times New Roman" w:hAnsi="Times New Roman"/>
          <w:sz w:val="23"/>
          <w:szCs w:val="23"/>
        </w:rPr>
        <w:t>;</w:t>
      </w:r>
    </w:p>
    <w:p w14:paraId="2927DC18" w14:textId="0823288A" w:rsidR="00EB03A8" w:rsidRPr="00713E2A" w:rsidRDefault="00F14250" w:rsidP="00EB03A8">
      <w:pPr>
        <w:numPr>
          <w:ilvl w:val="2"/>
          <w:numId w:val="5"/>
        </w:numPr>
        <w:contextualSpacing/>
        <w:jc w:val="both"/>
        <w:rPr>
          <w:rFonts w:ascii="Times New Roman" w:hAnsi="Times New Roman"/>
          <w:b/>
          <w:sz w:val="23"/>
          <w:szCs w:val="23"/>
          <w:lang w:eastAsia="en-US"/>
        </w:rPr>
      </w:pPr>
      <w:r>
        <w:rPr>
          <w:rFonts w:ascii="Times New Roman" w:hAnsi="Times New Roman"/>
          <w:sz w:val="23"/>
          <w:szCs w:val="23"/>
        </w:rPr>
        <w:t>būvdarbu un ieguldījumu veikšanā nav ievērojis Līgumā noteikto kārtību;</w:t>
      </w:r>
    </w:p>
    <w:p w14:paraId="79334E72" w14:textId="77777777" w:rsidR="00EB03A8" w:rsidRPr="00713E2A" w:rsidRDefault="0073706E" w:rsidP="00EB03A8">
      <w:pPr>
        <w:numPr>
          <w:ilvl w:val="2"/>
          <w:numId w:val="5"/>
        </w:numPr>
        <w:contextualSpacing/>
        <w:jc w:val="both"/>
        <w:rPr>
          <w:rFonts w:ascii="Times New Roman" w:hAnsi="Times New Roman"/>
          <w:b/>
          <w:sz w:val="23"/>
          <w:szCs w:val="23"/>
          <w:lang w:eastAsia="en-US"/>
        </w:rPr>
      </w:pPr>
      <w:r w:rsidRPr="00713E2A">
        <w:rPr>
          <w:rFonts w:ascii="Times New Roman" w:hAnsi="Times New Roman"/>
          <w:sz w:val="23"/>
          <w:szCs w:val="23"/>
        </w:rPr>
        <w:t xml:space="preserve">iznomājis </w:t>
      </w:r>
      <w:r w:rsidR="00EB03A8" w:rsidRPr="00713E2A">
        <w:rPr>
          <w:rFonts w:ascii="Times New Roman" w:hAnsi="Times New Roman"/>
          <w:sz w:val="23"/>
          <w:szCs w:val="23"/>
        </w:rPr>
        <w:t>Nomas objektu</w:t>
      </w:r>
      <w:r w:rsidRPr="00713E2A">
        <w:rPr>
          <w:rFonts w:ascii="Times New Roman" w:hAnsi="Times New Roman"/>
          <w:sz w:val="23"/>
          <w:szCs w:val="23"/>
        </w:rPr>
        <w:t xml:space="preserve"> vai to daļas fiziskai vai juridiskai personai (arī tādai, kuras dibinātājs ir Nomnieks) bez Iznomātāja rakstiskās atļaujas;</w:t>
      </w:r>
    </w:p>
    <w:p w14:paraId="4055616D" w14:textId="77777777" w:rsidR="00EB03A8" w:rsidRPr="00713E2A" w:rsidRDefault="0073706E" w:rsidP="00EB03A8">
      <w:pPr>
        <w:numPr>
          <w:ilvl w:val="2"/>
          <w:numId w:val="5"/>
        </w:numPr>
        <w:contextualSpacing/>
        <w:jc w:val="both"/>
        <w:rPr>
          <w:rFonts w:ascii="Times New Roman" w:hAnsi="Times New Roman"/>
          <w:b/>
          <w:sz w:val="23"/>
          <w:szCs w:val="23"/>
          <w:lang w:eastAsia="en-US"/>
        </w:rPr>
      </w:pPr>
      <w:r w:rsidRPr="00713E2A">
        <w:rPr>
          <w:rFonts w:ascii="Times New Roman" w:hAnsi="Times New Roman"/>
          <w:sz w:val="23"/>
          <w:szCs w:val="23"/>
        </w:rPr>
        <w:t>kļuvis maksātnespējīgs vai saskaņā ar tiesas lēmumu likvidēts;</w:t>
      </w:r>
    </w:p>
    <w:p w14:paraId="26876FBC" w14:textId="77777777" w:rsidR="00EB03A8" w:rsidRPr="00713E2A" w:rsidRDefault="0073706E" w:rsidP="00EB03A8">
      <w:pPr>
        <w:numPr>
          <w:ilvl w:val="2"/>
          <w:numId w:val="5"/>
        </w:numPr>
        <w:contextualSpacing/>
        <w:jc w:val="both"/>
        <w:rPr>
          <w:rFonts w:ascii="Times New Roman" w:hAnsi="Times New Roman"/>
          <w:b/>
          <w:sz w:val="23"/>
          <w:szCs w:val="23"/>
          <w:lang w:eastAsia="en-US"/>
        </w:rPr>
      </w:pPr>
      <w:r w:rsidRPr="00713E2A">
        <w:rPr>
          <w:rFonts w:ascii="Times New Roman" w:hAnsi="Times New Roman"/>
          <w:sz w:val="23"/>
          <w:szCs w:val="23"/>
        </w:rPr>
        <w:t xml:space="preserve">ir bojājis </w:t>
      </w:r>
      <w:r w:rsidR="00EB03A8" w:rsidRPr="00713E2A">
        <w:rPr>
          <w:rFonts w:ascii="Times New Roman" w:hAnsi="Times New Roman"/>
          <w:sz w:val="23"/>
          <w:szCs w:val="23"/>
        </w:rPr>
        <w:t>Nomas objektu</w:t>
      </w:r>
      <w:r w:rsidRPr="00713E2A">
        <w:rPr>
          <w:rFonts w:ascii="Times New Roman" w:hAnsi="Times New Roman"/>
          <w:sz w:val="23"/>
          <w:szCs w:val="23"/>
        </w:rPr>
        <w:t xml:space="preserve"> va</w:t>
      </w:r>
      <w:r w:rsidR="003A4CF6" w:rsidRPr="00713E2A">
        <w:rPr>
          <w:rFonts w:ascii="Times New Roman" w:hAnsi="Times New Roman"/>
          <w:sz w:val="23"/>
          <w:szCs w:val="23"/>
        </w:rPr>
        <w:t>i izmantojis to tādā veidā, ka n</w:t>
      </w:r>
      <w:r w:rsidRPr="00713E2A">
        <w:rPr>
          <w:rFonts w:ascii="Times New Roman" w:hAnsi="Times New Roman"/>
          <w:sz w:val="23"/>
          <w:szCs w:val="23"/>
        </w:rPr>
        <w:t>ekustamais īpašums draud aiziet bojā vai apdraud apkārtējo iedzīvotāju veselību vai dzīvību, un tas apliecināts ar kompetentu valsts institūciju sagatavotu aktu;</w:t>
      </w:r>
    </w:p>
    <w:p w14:paraId="790944AD" w14:textId="3FC9BF92" w:rsidR="00502CE0" w:rsidRPr="00D30812" w:rsidRDefault="00502CE0" w:rsidP="00502CE0">
      <w:pPr>
        <w:numPr>
          <w:ilvl w:val="2"/>
          <w:numId w:val="5"/>
        </w:numPr>
        <w:tabs>
          <w:tab w:val="left" w:pos="0"/>
          <w:tab w:val="left" w:pos="540"/>
          <w:tab w:val="left" w:pos="709"/>
        </w:tabs>
        <w:jc w:val="both"/>
        <w:rPr>
          <w:rFonts w:ascii="Times New Roman" w:hAnsi="Times New Roman"/>
          <w:sz w:val="23"/>
          <w:szCs w:val="23"/>
        </w:rPr>
      </w:pPr>
      <w:r>
        <w:rPr>
          <w:rFonts w:ascii="Times New Roman" w:hAnsi="Times New Roman"/>
          <w:sz w:val="24"/>
          <w:szCs w:val="24"/>
        </w:rPr>
        <w:t xml:space="preserve">ir veicis darbības, kas ir atstājušas ietekmi uz </w:t>
      </w:r>
      <w:r w:rsidRPr="00D30812">
        <w:rPr>
          <w:rFonts w:ascii="Times New Roman" w:hAnsi="Times New Roman"/>
          <w:sz w:val="24"/>
          <w:szCs w:val="24"/>
        </w:rPr>
        <w:t>inženierbūves primāro funkciju – piesārņotās grunts deponēšanas vietas norobežojošā siena</w:t>
      </w:r>
      <w:r>
        <w:rPr>
          <w:rFonts w:ascii="Times New Roman" w:hAnsi="Times New Roman"/>
          <w:sz w:val="24"/>
          <w:szCs w:val="24"/>
        </w:rPr>
        <w:t xml:space="preserve">; </w:t>
      </w:r>
    </w:p>
    <w:p w14:paraId="34D650AC" w14:textId="70290B2E" w:rsidR="00EB03A8" w:rsidRPr="00713E2A" w:rsidRDefault="0073706E" w:rsidP="00EB03A8">
      <w:pPr>
        <w:numPr>
          <w:ilvl w:val="2"/>
          <w:numId w:val="5"/>
        </w:numPr>
        <w:contextualSpacing/>
        <w:jc w:val="both"/>
        <w:rPr>
          <w:rFonts w:ascii="Times New Roman" w:hAnsi="Times New Roman"/>
          <w:b/>
          <w:sz w:val="23"/>
          <w:szCs w:val="23"/>
          <w:lang w:eastAsia="en-US"/>
        </w:rPr>
      </w:pPr>
      <w:r w:rsidRPr="00713E2A">
        <w:rPr>
          <w:rFonts w:ascii="Times New Roman" w:hAnsi="Times New Roman"/>
          <w:sz w:val="23"/>
          <w:szCs w:val="23"/>
        </w:rPr>
        <w:t>neievēro Latvijas Republikas normatīvo aktu prasības, un tas ir konstatēts ar kompetentas iestādes vai Līgumā noteiktā kārtībā sastādītu aktu vai pretenziju, un Nomnieks iepriekšminētajos aktos vai pretenzijā norādītajā termiņā trūkumus nav novērsis;</w:t>
      </w:r>
    </w:p>
    <w:p w14:paraId="1CE19401" w14:textId="77777777" w:rsidR="00EB03A8" w:rsidRPr="00713E2A" w:rsidRDefault="0073706E" w:rsidP="00EB03A8">
      <w:pPr>
        <w:numPr>
          <w:ilvl w:val="2"/>
          <w:numId w:val="5"/>
        </w:numPr>
        <w:contextualSpacing/>
        <w:jc w:val="both"/>
        <w:rPr>
          <w:rFonts w:ascii="Times New Roman" w:hAnsi="Times New Roman"/>
          <w:b/>
          <w:sz w:val="23"/>
          <w:szCs w:val="23"/>
          <w:lang w:eastAsia="en-US"/>
        </w:rPr>
      </w:pPr>
      <w:r w:rsidRPr="00713E2A">
        <w:rPr>
          <w:rFonts w:ascii="Times New Roman" w:hAnsi="Times New Roman"/>
          <w:sz w:val="23"/>
          <w:szCs w:val="23"/>
        </w:rPr>
        <w:t>5 (piecu) kalendāro dienu laikā pēc rakstiska brīdinājuma saņemšanas turpina pārkāpt jebkuru no Līguma noteikumiem.</w:t>
      </w:r>
    </w:p>
    <w:p w14:paraId="14F7A2B6" w14:textId="5A9F082D" w:rsidR="00EB03A8" w:rsidRPr="00713E2A" w:rsidRDefault="0073706E" w:rsidP="00EB03A8">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 xml:space="preserve">Iznomātājam ir tiesības, rakstiski informējot Nomnieku </w:t>
      </w:r>
      <w:r w:rsidR="0054504E" w:rsidRPr="00713E2A">
        <w:rPr>
          <w:rFonts w:ascii="Times New Roman" w:hAnsi="Times New Roman"/>
          <w:sz w:val="23"/>
          <w:szCs w:val="23"/>
        </w:rPr>
        <w:t>3</w:t>
      </w:r>
      <w:r w:rsidR="00AF3FF9" w:rsidRPr="00713E2A">
        <w:rPr>
          <w:rFonts w:ascii="Times New Roman" w:hAnsi="Times New Roman"/>
          <w:sz w:val="23"/>
          <w:szCs w:val="23"/>
        </w:rPr>
        <w:t xml:space="preserve"> (</w:t>
      </w:r>
      <w:r w:rsidR="0054504E" w:rsidRPr="00713E2A">
        <w:rPr>
          <w:rFonts w:ascii="Times New Roman" w:hAnsi="Times New Roman"/>
          <w:sz w:val="23"/>
          <w:szCs w:val="23"/>
        </w:rPr>
        <w:t>trīs</w:t>
      </w:r>
      <w:r w:rsidRPr="00713E2A">
        <w:rPr>
          <w:rFonts w:ascii="Times New Roman" w:hAnsi="Times New Roman"/>
          <w:sz w:val="23"/>
          <w:szCs w:val="23"/>
        </w:rPr>
        <w:t xml:space="preserve">) mēnešus iepriekš, vienpusēji atkāpties no Līguma, neatlīdzinot Nomnieka zaudējumus, kas saistīti ar Līguma pirmstermiņa izbeigšanu, ja nomas objekts Iznomātājam nepieciešams </w:t>
      </w:r>
      <w:r w:rsidR="0054504E" w:rsidRPr="00713E2A">
        <w:rPr>
          <w:rFonts w:ascii="Times New Roman" w:hAnsi="Times New Roman"/>
          <w:sz w:val="23"/>
          <w:szCs w:val="23"/>
        </w:rPr>
        <w:t>valsts aizsardzības funkciju veikšanai vai sabiedrisko vajadzību nodrošināšanai</w:t>
      </w:r>
      <w:r w:rsidR="003E1C35" w:rsidRPr="00713E2A">
        <w:rPr>
          <w:rFonts w:ascii="Times New Roman" w:hAnsi="Times New Roman"/>
          <w:sz w:val="23"/>
          <w:szCs w:val="23"/>
        </w:rPr>
        <w:t>, t.sk.</w:t>
      </w:r>
      <w:r w:rsidR="003848B4" w:rsidRPr="00713E2A">
        <w:rPr>
          <w:rFonts w:ascii="Times New Roman" w:hAnsi="Times New Roman"/>
          <w:sz w:val="23"/>
          <w:szCs w:val="23"/>
        </w:rPr>
        <w:t xml:space="preserve"> </w:t>
      </w:r>
      <w:r w:rsidRPr="00713E2A">
        <w:rPr>
          <w:rFonts w:ascii="Times New Roman" w:hAnsi="Times New Roman"/>
          <w:sz w:val="23"/>
          <w:szCs w:val="23"/>
        </w:rPr>
        <w:t>Aizsardzības ministrijas vai Nacionālo bruņoto spēku vajadzībām. Tādā gadījumā Iznomātājs saskaņā ar Līguma un Civillikuma noteikumiem atlīdzina Nomniekam nepieciešamos un derīgos i</w:t>
      </w:r>
      <w:r w:rsidR="00E6410E" w:rsidRPr="00713E2A">
        <w:rPr>
          <w:rFonts w:ascii="Times New Roman" w:hAnsi="Times New Roman"/>
          <w:sz w:val="23"/>
          <w:szCs w:val="23"/>
        </w:rPr>
        <w:t>zdevumus, ko Nomnieks taisījis n</w:t>
      </w:r>
      <w:r w:rsidRPr="00713E2A">
        <w:rPr>
          <w:rFonts w:ascii="Times New Roman" w:hAnsi="Times New Roman"/>
          <w:sz w:val="23"/>
          <w:szCs w:val="23"/>
        </w:rPr>
        <w:t>ekustamajam īpašumam</w:t>
      </w:r>
      <w:r w:rsidR="001535AB">
        <w:rPr>
          <w:rFonts w:ascii="Times New Roman" w:hAnsi="Times New Roman"/>
          <w:sz w:val="23"/>
          <w:szCs w:val="23"/>
        </w:rPr>
        <w:t>.</w:t>
      </w:r>
      <w:r w:rsidR="008E6AB0" w:rsidRPr="00713E2A">
        <w:rPr>
          <w:rFonts w:ascii="Times New Roman" w:hAnsi="Times New Roman"/>
          <w:sz w:val="23"/>
          <w:szCs w:val="23"/>
        </w:rPr>
        <w:t xml:space="preserve"> </w:t>
      </w:r>
    </w:p>
    <w:p w14:paraId="7B29EA5E" w14:textId="77777777" w:rsidR="00EB03A8" w:rsidRPr="00713E2A" w:rsidRDefault="0073706E" w:rsidP="00EB03A8">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Iznomātājs var vienpusēji atkāpties no Līguma, ja tā darbības turpināšana nozīmētu jebkāda tiesību akta neievērošanu. Tādā gadījumā Nomniekam nav tiesību prasīt jebkādu zaudējumu atlīdzību par Līguma pirmstermiņa izbeigšanu.</w:t>
      </w:r>
    </w:p>
    <w:p w14:paraId="12111894" w14:textId="77777777" w:rsidR="00EB03A8" w:rsidRPr="00713E2A" w:rsidRDefault="0073706E" w:rsidP="00EB03A8">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Katra no Pusēm var jebkurā laikā izbeigt Līgumu, par to paziņojot otrai Pusei vismaz 3 (trīs) mēnešus iepriekš.</w:t>
      </w:r>
    </w:p>
    <w:p w14:paraId="34E8A621" w14:textId="77777777" w:rsidR="00EB03A8" w:rsidRPr="00713E2A" w:rsidRDefault="0073706E" w:rsidP="00EB03A8">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 xml:space="preserve">Līguma </w:t>
      </w:r>
      <w:r w:rsidR="009B06C9">
        <w:rPr>
          <w:rFonts w:ascii="Times New Roman" w:hAnsi="Times New Roman"/>
          <w:sz w:val="23"/>
          <w:szCs w:val="23"/>
        </w:rPr>
        <w:t>8</w:t>
      </w:r>
      <w:r w:rsidRPr="00713E2A">
        <w:rPr>
          <w:rFonts w:ascii="Times New Roman" w:hAnsi="Times New Roman"/>
          <w:sz w:val="23"/>
          <w:szCs w:val="23"/>
        </w:rPr>
        <w:t xml:space="preserve">.3., </w:t>
      </w:r>
      <w:r w:rsidR="009B06C9">
        <w:rPr>
          <w:rFonts w:ascii="Times New Roman" w:hAnsi="Times New Roman"/>
          <w:sz w:val="23"/>
          <w:szCs w:val="23"/>
        </w:rPr>
        <w:t>8</w:t>
      </w:r>
      <w:r w:rsidRPr="00713E2A">
        <w:rPr>
          <w:rFonts w:ascii="Times New Roman" w:hAnsi="Times New Roman"/>
          <w:sz w:val="23"/>
          <w:szCs w:val="23"/>
        </w:rPr>
        <w:t xml:space="preserve">.4. un/ vai </w:t>
      </w:r>
      <w:r w:rsidR="009B06C9">
        <w:rPr>
          <w:rFonts w:ascii="Times New Roman" w:hAnsi="Times New Roman"/>
          <w:sz w:val="23"/>
          <w:szCs w:val="23"/>
        </w:rPr>
        <w:t>8</w:t>
      </w:r>
      <w:r w:rsidRPr="00713E2A">
        <w:rPr>
          <w:rFonts w:ascii="Times New Roman" w:hAnsi="Times New Roman"/>
          <w:sz w:val="23"/>
          <w:szCs w:val="23"/>
        </w:rPr>
        <w:t xml:space="preserve">.5.punktā noteiktajos gadījumos Iznomātājs paziņo Nomniekam par vienpusēju atkāpšanos no Līguma, nosūtot Nomniekam rakstveida paziņojumu, norādot tajā Līguma izbeigšanas termiņu, termiņu un kārtību, kādā </w:t>
      </w:r>
      <w:r w:rsidR="00EB03A8" w:rsidRPr="00713E2A">
        <w:rPr>
          <w:rFonts w:ascii="Times New Roman" w:hAnsi="Times New Roman"/>
          <w:sz w:val="23"/>
          <w:szCs w:val="23"/>
        </w:rPr>
        <w:t>Nomas objekts ir nododam</w:t>
      </w:r>
      <w:r w:rsidRPr="00713E2A">
        <w:rPr>
          <w:rFonts w:ascii="Times New Roman" w:hAnsi="Times New Roman"/>
          <w:sz w:val="23"/>
          <w:szCs w:val="23"/>
        </w:rPr>
        <w:t>s Iznomātājam</w:t>
      </w:r>
      <w:r w:rsidR="0054504E" w:rsidRPr="00713E2A">
        <w:rPr>
          <w:rFonts w:ascii="Times New Roman" w:hAnsi="Times New Roman"/>
          <w:sz w:val="23"/>
          <w:szCs w:val="23"/>
        </w:rPr>
        <w:t>.</w:t>
      </w:r>
    </w:p>
    <w:p w14:paraId="5C3A1AF3" w14:textId="77777777" w:rsidR="00EB03A8" w:rsidRPr="00713E2A" w:rsidRDefault="0073706E" w:rsidP="00EB03A8">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 xml:space="preserve">Līguma </w:t>
      </w:r>
      <w:r w:rsidR="009B06C9">
        <w:rPr>
          <w:rFonts w:ascii="Times New Roman" w:hAnsi="Times New Roman"/>
          <w:sz w:val="23"/>
          <w:szCs w:val="23"/>
        </w:rPr>
        <w:t>8</w:t>
      </w:r>
      <w:r w:rsidRPr="00713E2A">
        <w:rPr>
          <w:rFonts w:ascii="Times New Roman" w:hAnsi="Times New Roman"/>
          <w:sz w:val="23"/>
          <w:szCs w:val="23"/>
        </w:rPr>
        <w:t>.3.2.punktā noteiktajā gadījumā Iznomātājam ir tiesības vienpusēji atkāpties no Līguma, iepriekš rakstiski brīdinot Nomnieku par Līguma pirmstermiņa izbeigšanu, ar dienu, kad izbeidzas iemaksātās drošības naudas segtais</w:t>
      </w:r>
      <w:r w:rsidR="00A4188A" w:rsidRPr="00713E2A">
        <w:rPr>
          <w:rFonts w:ascii="Times New Roman" w:hAnsi="Times New Roman"/>
          <w:sz w:val="23"/>
          <w:szCs w:val="23"/>
        </w:rPr>
        <w:t xml:space="preserve"> Nomas objekta</w:t>
      </w:r>
      <w:r w:rsidRPr="00713E2A">
        <w:rPr>
          <w:rFonts w:ascii="Times New Roman" w:hAnsi="Times New Roman"/>
          <w:sz w:val="23"/>
          <w:szCs w:val="23"/>
        </w:rPr>
        <w:t xml:space="preserve"> izmantošanas periods. Ja Nomnieks samaksā parādu Iznomātāja brīdinājumā norādītajā termiņā, Iznomātājs ir tiesīgs pēc saviem ieskatiem Līguma darbību turpināt vai izbeigt.</w:t>
      </w:r>
    </w:p>
    <w:p w14:paraId="3C28C9C0" w14:textId="77777777" w:rsidR="00EB03A8" w:rsidRPr="00713E2A" w:rsidRDefault="0073706E" w:rsidP="00EB03A8">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 xml:space="preserve">Izbeidzot Līgumu pirms termiņa Līguma </w:t>
      </w:r>
      <w:r w:rsidR="009B06C9">
        <w:rPr>
          <w:rFonts w:ascii="Times New Roman" w:hAnsi="Times New Roman"/>
          <w:sz w:val="23"/>
          <w:szCs w:val="23"/>
        </w:rPr>
        <w:t>8</w:t>
      </w:r>
      <w:r w:rsidRPr="00713E2A">
        <w:rPr>
          <w:rFonts w:ascii="Times New Roman" w:hAnsi="Times New Roman"/>
          <w:sz w:val="23"/>
          <w:szCs w:val="23"/>
        </w:rPr>
        <w:t xml:space="preserve">.3. un/vai </w:t>
      </w:r>
      <w:r w:rsidR="009B06C9">
        <w:rPr>
          <w:rFonts w:ascii="Times New Roman" w:hAnsi="Times New Roman"/>
          <w:sz w:val="23"/>
          <w:szCs w:val="23"/>
        </w:rPr>
        <w:t>8</w:t>
      </w:r>
      <w:r w:rsidRPr="00713E2A">
        <w:rPr>
          <w:rFonts w:ascii="Times New Roman" w:hAnsi="Times New Roman"/>
          <w:sz w:val="23"/>
          <w:szCs w:val="23"/>
        </w:rPr>
        <w:t xml:space="preserve">.5.punktā paredzētajos gadījumos, Nomniekam ir jāatbrīvo </w:t>
      </w:r>
      <w:r w:rsidR="00A97792" w:rsidRPr="00713E2A">
        <w:rPr>
          <w:rFonts w:ascii="Times New Roman" w:hAnsi="Times New Roman"/>
          <w:sz w:val="23"/>
          <w:szCs w:val="23"/>
        </w:rPr>
        <w:t>Nomas objekts</w:t>
      </w:r>
      <w:r w:rsidRPr="00713E2A">
        <w:rPr>
          <w:rFonts w:ascii="Times New Roman" w:hAnsi="Times New Roman"/>
          <w:sz w:val="23"/>
          <w:szCs w:val="23"/>
        </w:rPr>
        <w:t xml:space="preserve"> 5 (piecu) kalendāro dienu laikā pēc </w:t>
      </w:r>
      <w:r w:rsidRPr="00713E2A">
        <w:rPr>
          <w:rFonts w:ascii="Times New Roman" w:hAnsi="Times New Roman"/>
          <w:sz w:val="23"/>
          <w:szCs w:val="23"/>
        </w:rPr>
        <w:lastRenderedPageBreak/>
        <w:t>paziņojuma par vienpusēju atkāpšanas no Līguma saņemšanas dienas, ja paziņojumā nav norādīts cits termiņš vai cita nodošanas kārtība.</w:t>
      </w:r>
    </w:p>
    <w:p w14:paraId="03D08CB1" w14:textId="07D29BF1" w:rsidR="00AF3FF9" w:rsidRPr="00912766" w:rsidRDefault="0073706E">
      <w:pPr>
        <w:numPr>
          <w:ilvl w:val="1"/>
          <w:numId w:val="5"/>
        </w:numPr>
        <w:contextualSpacing/>
        <w:jc w:val="both"/>
        <w:rPr>
          <w:rFonts w:ascii="Times New Roman" w:hAnsi="Times New Roman"/>
          <w:bCs/>
          <w:sz w:val="23"/>
          <w:szCs w:val="23"/>
          <w:lang w:eastAsia="en-US"/>
        </w:rPr>
      </w:pPr>
      <w:r w:rsidRPr="00713E2A">
        <w:rPr>
          <w:rFonts w:ascii="Times New Roman" w:hAnsi="Times New Roman"/>
          <w:sz w:val="23"/>
          <w:szCs w:val="23"/>
        </w:rPr>
        <w:t>Ja izbeidzas Līguma termiņš vai Līgums tiek izbeigts pirms termiņa, ko</w:t>
      </w:r>
      <w:r w:rsidR="006E0B54" w:rsidRPr="00713E2A">
        <w:rPr>
          <w:rFonts w:ascii="Times New Roman" w:hAnsi="Times New Roman"/>
          <w:sz w:val="23"/>
          <w:szCs w:val="23"/>
        </w:rPr>
        <w:t>mpensāciju par nepieciešamajiem</w:t>
      </w:r>
      <w:r w:rsidR="00A97792" w:rsidRPr="00713E2A">
        <w:rPr>
          <w:rFonts w:ascii="Times New Roman" w:hAnsi="Times New Roman"/>
          <w:sz w:val="23"/>
          <w:szCs w:val="23"/>
        </w:rPr>
        <w:t xml:space="preserve"> un derīgajiem </w:t>
      </w:r>
      <w:r w:rsidRPr="00713E2A">
        <w:rPr>
          <w:rFonts w:ascii="Times New Roman" w:hAnsi="Times New Roman"/>
          <w:sz w:val="23"/>
          <w:szCs w:val="23"/>
        </w:rPr>
        <w:t>izdevumiem</w:t>
      </w:r>
      <w:r w:rsidR="00445F08" w:rsidRPr="00713E2A">
        <w:rPr>
          <w:rFonts w:ascii="Times New Roman" w:hAnsi="Times New Roman"/>
          <w:sz w:val="23"/>
          <w:szCs w:val="23"/>
        </w:rPr>
        <w:t xml:space="preserve"> Nomas objektā </w:t>
      </w:r>
      <w:r w:rsidRPr="00713E2A">
        <w:rPr>
          <w:rFonts w:ascii="Times New Roman" w:hAnsi="Times New Roman"/>
          <w:sz w:val="23"/>
          <w:szCs w:val="23"/>
        </w:rPr>
        <w:t xml:space="preserve">Nomnieks var prasīt tikai tajā gadījumā, ja </w:t>
      </w:r>
      <w:r w:rsidR="001535AB">
        <w:rPr>
          <w:rFonts w:ascii="Times New Roman" w:hAnsi="Times New Roman"/>
          <w:sz w:val="23"/>
          <w:szCs w:val="23"/>
        </w:rPr>
        <w:t>ieguldījumi nekustamajā īpašumā ir veikti, ievērojot Līgumā noteikto kārtību un Puses ir vienojušās par ieguldījumu atlīdzināšanu.</w:t>
      </w:r>
      <w:r w:rsidR="004D7EAC">
        <w:rPr>
          <w:rFonts w:ascii="Times New Roman" w:hAnsi="Times New Roman"/>
          <w:sz w:val="23"/>
          <w:szCs w:val="23"/>
        </w:rPr>
        <w:t xml:space="preserve"> </w:t>
      </w:r>
      <w:r w:rsidR="001535AB">
        <w:rPr>
          <w:rFonts w:ascii="Times New Roman" w:hAnsi="Times New Roman"/>
          <w:sz w:val="23"/>
          <w:szCs w:val="23"/>
        </w:rPr>
        <w:t xml:space="preserve"> </w:t>
      </w:r>
      <w:r w:rsidR="004D7EAC">
        <w:rPr>
          <w:rFonts w:ascii="Times New Roman" w:hAnsi="Times New Roman"/>
          <w:sz w:val="23"/>
          <w:szCs w:val="23"/>
        </w:rPr>
        <w:t xml:space="preserve">Tādā gadījumā Puses piemēro </w:t>
      </w:r>
      <w:r w:rsidR="004D7EAC">
        <w:rPr>
          <w:rFonts w:ascii="Times New Roman" w:hAnsi="Times New Roman"/>
          <w:bCs/>
          <w:sz w:val="23"/>
          <w:szCs w:val="23"/>
          <w:lang w:eastAsia="en-US"/>
        </w:rPr>
        <w:t xml:space="preserve">Ministru kabineta 2018 .gada 20.februāra noteikumos Nr.97 “Publiskas personas mantas iznomāšanas noteikumi” noteikto regulējumu ieguldījumu atlīdzināšanas kārtībai. </w:t>
      </w:r>
    </w:p>
    <w:p w14:paraId="72B20FC8" w14:textId="5C25B7F9" w:rsidR="00AF3FF9" w:rsidRPr="00713E2A" w:rsidRDefault="0073706E" w:rsidP="00AF3FF9">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Ja izbeidzas Līguma termiņš vai Līgums tiek izbeigts pirms termiņa, Nomnieks saskaņā ar Līguma</w:t>
      </w:r>
      <w:r w:rsidR="00EB03A8" w:rsidRPr="00713E2A">
        <w:rPr>
          <w:rFonts w:ascii="Times New Roman" w:hAnsi="Times New Roman"/>
          <w:sz w:val="23"/>
          <w:szCs w:val="23"/>
        </w:rPr>
        <w:t xml:space="preserve"> 1.4</w:t>
      </w:r>
      <w:r w:rsidRPr="00713E2A">
        <w:rPr>
          <w:rFonts w:ascii="Times New Roman" w:hAnsi="Times New Roman"/>
          <w:sz w:val="23"/>
          <w:szCs w:val="23"/>
        </w:rPr>
        <w:t xml:space="preserve">.punktu nodod </w:t>
      </w:r>
      <w:r w:rsidR="00EB03A8" w:rsidRPr="00713E2A">
        <w:rPr>
          <w:rFonts w:ascii="Times New Roman" w:hAnsi="Times New Roman"/>
          <w:sz w:val="23"/>
          <w:szCs w:val="23"/>
        </w:rPr>
        <w:t xml:space="preserve">Nomas objektu </w:t>
      </w:r>
      <w:r w:rsidRPr="00713E2A">
        <w:rPr>
          <w:rFonts w:ascii="Times New Roman" w:hAnsi="Times New Roman"/>
          <w:sz w:val="23"/>
          <w:szCs w:val="23"/>
        </w:rPr>
        <w:t xml:space="preserve">Iznomātājam ar nodošanas un pieņemšanas aktu, ko pievieno Līguma pielikumā. </w:t>
      </w:r>
      <w:r w:rsidR="00EB03A8" w:rsidRPr="00713E2A">
        <w:rPr>
          <w:rFonts w:ascii="Times New Roman" w:hAnsi="Times New Roman"/>
          <w:sz w:val="23"/>
          <w:szCs w:val="23"/>
        </w:rPr>
        <w:t xml:space="preserve">Nomas objektu </w:t>
      </w:r>
      <w:r w:rsidRPr="00713E2A">
        <w:rPr>
          <w:rFonts w:ascii="Times New Roman" w:hAnsi="Times New Roman"/>
          <w:sz w:val="23"/>
          <w:szCs w:val="23"/>
        </w:rPr>
        <w:t>Nomnieks nodod Iznomātājam tehniskā stāvokļa un vērtības ziņā ne sliktāk</w:t>
      </w:r>
      <w:r w:rsidR="00A31B43" w:rsidRPr="00713E2A">
        <w:rPr>
          <w:rFonts w:ascii="Times New Roman" w:hAnsi="Times New Roman"/>
          <w:sz w:val="23"/>
          <w:szCs w:val="23"/>
        </w:rPr>
        <w:t>ā stāvoklī, kādā tas tika nodot</w:t>
      </w:r>
      <w:r w:rsidRPr="00713E2A">
        <w:rPr>
          <w:rFonts w:ascii="Times New Roman" w:hAnsi="Times New Roman"/>
          <w:sz w:val="23"/>
          <w:szCs w:val="23"/>
        </w:rPr>
        <w:t xml:space="preserve">s Nomniekam nomā. Pirms nodošanas un pieņemšanas akta parakstīšanas Nomnieks atbrīvo </w:t>
      </w:r>
      <w:r w:rsidR="00EB03A8" w:rsidRPr="00713E2A">
        <w:rPr>
          <w:rFonts w:ascii="Times New Roman" w:hAnsi="Times New Roman"/>
          <w:sz w:val="23"/>
          <w:szCs w:val="23"/>
        </w:rPr>
        <w:t>Nomas objektu</w:t>
      </w:r>
      <w:r w:rsidRPr="00713E2A">
        <w:rPr>
          <w:rFonts w:ascii="Times New Roman" w:hAnsi="Times New Roman"/>
          <w:sz w:val="23"/>
          <w:szCs w:val="23"/>
        </w:rPr>
        <w:t xml:space="preserve"> no tam piederošajām lietām</w:t>
      </w:r>
      <w:r w:rsidR="007335CC">
        <w:rPr>
          <w:rFonts w:ascii="Times New Roman" w:hAnsi="Times New Roman"/>
          <w:sz w:val="23"/>
          <w:szCs w:val="23"/>
        </w:rPr>
        <w:t>.</w:t>
      </w:r>
      <w:r w:rsidR="00AF3FF9" w:rsidRPr="00713E2A">
        <w:rPr>
          <w:rFonts w:ascii="Times New Roman" w:eastAsia="Calibri" w:hAnsi="Times New Roman"/>
          <w:sz w:val="23"/>
          <w:szCs w:val="23"/>
          <w:lang w:eastAsia="lv-LV"/>
        </w:rPr>
        <w:t xml:space="preserve"> </w:t>
      </w:r>
    </w:p>
    <w:p w14:paraId="34144F50" w14:textId="77777777" w:rsidR="00A31B43" w:rsidRPr="00713E2A" w:rsidRDefault="0073706E" w:rsidP="00A31B43">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 xml:space="preserve">Ja </w:t>
      </w:r>
      <w:r w:rsidR="00EB03A8" w:rsidRPr="00713E2A">
        <w:rPr>
          <w:rFonts w:ascii="Times New Roman" w:hAnsi="Times New Roman"/>
          <w:sz w:val="23"/>
          <w:szCs w:val="23"/>
        </w:rPr>
        <w:t>Nomas objekta</w:t>
      </w:r>
      <w:r w:rsidRPr="00713E2A">
        <w:rPr>
          <w:rFonts w:ascii="Times New Roman" w:hAnsi="Times New Roman"/>
          <w:sz w:val="23"/>
          <w:szCs w:val="23"/>
        </w:rPr>
        <w:t xml:space="preserve"> stāvoklis salīdzinājumā ar Līguma</w:t>
      </w:r>
      <w:r w:rsidR="00EB03A8" w:rsidRPr="00713E2A">
        <w:rPr>
          <w:rFonts w:ascii="Times New Roman" w:hAnsi="Times New Roman"/>
          <w:sz w:val="23"/>
          <w:szCs w:val="23"/>
        </w:rPr>
        <w:t xml:space="preserve"> 1.3</w:t>
      </w:r>
      <w:r w:rsidRPr="00713E2A">
        <w:rPr>
          <w:rFonts w:ascii="Times New Roman" w:hAnsi="Times New Roman"/>
          <w:sz w:val="23"/>
          <w:szCs w:val="23"/>
        </w:rPr>
        <w:t xml:space="preserve">.punktā minētajā kārtībā sastādīto nodošanas un pieņemšanas aktu ir pasliktinājies, Nomnieks par saviem līdzekļiem </w:t>
      </w:r>
      <w:r w:rsidR="00A31B43" w:rsidRPr="00713E2A">
        <w:rPr>
          <w:rFonts w:ascii="Times New Roman" w:hAnsi="Times New Roman"/>
          <w:sz w:val="23"/>
          <w:szCs w:val="23"/>
        </w:rPr>
        <w:t xml:space="preserve">veic nepieciešamās darbības </w:t>
      </w:r>
      <w:r w:rsidRPr="00713E2A">
        <w:rPr>
          <w:rFonts w:ascii="Times New Roman" w:hAnsi="Times New Roman"/>
          <w:sz w:val="23"/>
          <w:szCs w:val="23"/>
        </w:rPr>
        <w:t>tā tehniskā stāvokļa</w:t>
      </w:r>
      <w:r w:rsidR="003E1C35" w:rsidRPr="00713E2A">
        <w:rPr>
          <w:rFonts w:ascii="Times New Roman" w:hAnsi="Times New Roman"/>
          <w:sz w:val="23"/>
          <w:szCs w:val="23"/>
        </w:rPr>
        <w:t xml:space="preserve"> un kvalitātes</w:t>
      </w:r>
      <w:r w:rsidRPr="00713E2A">
        <w:rPr>
          <w:rFonts w:ascii="Times New Roman" w:hAnsi="Times New Roman"/>
          <w:sz w:val="23"/>
          <w:szCs w:val="23"/>
        </w:rPr>
        <w:t xml:space="preserve"> atjaunošanai. </w:t>
      </w:r>
    </w:p>
    <w:p w14:paraId="0A337A05" w14:textId="77777777" w:rsidR="00896E98" w:rsidRPr="00713E2A" w:rsidRDefault="0073706E" w:rsidP="00896E98">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 xml:space="preserve">Nomnieka atbildība par </w:t>
      </w:r>
      <w:r w:rsidR="00A31B43" w:rsidRPr="00713E2A">
        <w:rPr>
          <w:rFonts w:ascii="Times New Roman" w:hAnsi="Times New Roman"/>
          <w:sz w:val="23"/>
          <w:szCs w:val="23"/>
        </w:rPr>
        <w:t>Nomas objekta</w:t>
      </w:r>
      <w:r w:rsidRPr="00713E2A">
        <w:rPr>
          <w:rFonts w:ascii="Times New Roman" w:hAnsi="Times New Roman"/>
          <w:sz w:val="23"/>
          <w:szCs w:val="23"/>
        </w:rPr>
        <w:t xml:space="preserve"> saglabāšanu un lietošanu izbeidzas tikai tad, kad Nomnieks </w:t>
      </w:r>
      <w:r w:rsidR="00A31B43" w:rsidRPr="00713E2A">
        <w:rPr>
          <w:rFonts w:ascii="Times New Roman" w:hAnsi="Times New Roman"/>
          <w:sz w:val="23"/>
          <w:szCs w:val="23"/>
        </w:rPr>
        <w:t xml:space="preserve">ir atbrīvojis Nomas objektu no Nomniekam piederošajām lietām un </w:t>
      </w:r>
      <w:r w:rsidRPr="00713E2A">
        <w:rPr>
          <w:rFonts w:ascii="Times New Roman" w:hAnsi="Times New Roman"/>
          <w:sz w:val="23"/>
          <w:szCs w:val="23"/>
        </w:rPr>
        <w:t xml:space="preserve">ar nodošanas un pieņemšanas aktu </w:t>
      </w:r>
      <w:r w:rsidR="00A31B43" w:rsidRPr="00713E2A">
        <w:rPr>
          <w:rFonts w:ascii="Times New Roman" w:hAnsi="Times New Roman"/>
          <w:sz w:val="23"/>
          <w:szCs w:val="23"/>
        </w:rPr>
        <w:t>to ir nodevis Iznomātājam.</w:t>
      </w:r>
    </w:p>
    <w:p w14:paraId="73DCD001" w14:textId="60C66F3F" w:rsidR="008E6AB0" w:rsidRPr="00713E2A" w:rsidRDefault="008E6AB0" w:rsidP="00896E98">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 xml:space="preserve"> Ja izbeidzas Līguma termiņš vai ja Līgums tiek izbeigts pirms tā termiņa iestāšanās Nomniekam ir pienākums  nojaukt visas viņam piederošās pagaidu būves, kā arī demontēt ražošanas iekārtas, ja Puses nevienojas citādi. Viss</w:t>
      </w:r>
      <w:r w:rsidR="003E1C35" w:rsidRPr="00713E2A">
        <w:rPr>
          <w:rFonts w:ascii="Times New Roman" w:hAnsi="Times New Roman"/>
          <w:sz w:val="23"/>
          <w:szCs w:val="23"/>
        </w:rPr>
        <w:t xml:space="preserve"> </w:t>
      </w:r>
      <w:r w:rsidRPr="00713E2A">
        <w:rPr>
          <w:rFonts w:ascii="Times New Roman" w:hAnsi="Times New Roman"/>
          <w:sz w:val="23"/>
          <w:szCs w:val="23"/>
        </w:rPr>
        <w:t>kas atradīsies uz iznomātā zemesgabala pēc nodošanas vai, ja tāda Nomnieka vainas dēļ nevar notikt, pēc 1 (viena) mēneša termiņa notecēšanas tiks uzskatīts par pamestu mantu, kuru Iznomātājam ir tiesības izmantot pēc saviem ieskatiem.</w:t>
      </w:r>
    </w:p>
    <w:p w14:paraId="7924AD6C" w14:textId="77777777" w:rsidR="00896E98" w:rsidRPr="00713E2A" w:rsidRDefault="00896E98" w:rsidP="008E6AB0">
      <w:pPr>
        <w:ind w:left="142"/>
        <w:contextualSpacing/>
        <w:jc w:val="both"/>
        <w:rPr>
          <w:rFonts w:ascii="Times New Roman" w:hAnsi="Times New Roman"/>
          <w:b/>
          <w:sz w:val="23"/>
          <w:szCs w:val="23"/>
          <w:lang w:eastAsia="en-US"/>
        </w:rPr>
      </w:pPr>
    </w:p>
    <w:p w14:paraId="0F1DFA34" w14:textId="77777777" w:rsidR="00896E98" w:rsidRPr="00713E2A" w:rsidRDefault="0073706E" w:rsidP="00E851BD">
      <w:pPr>
        <w:numPr>
          <w:ilvl w:val="0"/>
          <w:numId w:val="5"/>
        </w:numPr>
        <w:contextualSpacing/>
        <w:jc w:val="center"/>
        <w:rPr>
          <w:rFonts w:ascii="Times New Roman" w:hAnsi="Times New Roman"/>
          <w:b/>
          <w:sz w:val="23"/>
          <w:szCs w:val="23"/>
          <w:lang w:eastAsia="en-US"/>
        </w:rPr>
      </w:pPr>
      <w:r w:rsidRPr="00713E2A">
        <w:rPr>
          <w:rFonts w:ascii="Times New Roman" w:hAnsi="Times New Roman"/>
          <w:b/>
          <w:sz w:val="23"/>
          <w:szCs w:val="23"/>
        </w:rPr>
        <w:t>Nepārvarama vara</w:t>
      </w:r>
    </w:p>
    <w:p w14:paraId="0C145B02" w14:textId="77777777" w:rsidR="00373FEE" w:rsidRPr="00713E2A" w:rsidRDefault="00373FEE" w:rsidP="00373FEE">
      <w:pPr>
        <w:ind w:left="360"/>
        <w:contextualSpacing/>
        <w:rPr>
          <w:rFonts w:ascii="Times New Roman" w:hAnsi="Times New Roman"/>
          <w:b/>
          <w:sz w:val="23"/>
          <w:szCs w:val="23"/>
          <w:lang w:eastAsia="en-US"/>
        </w:rPr>
      </w:pPr>
    </w:p>
    <w:p w14:paraId="03F42576" w14:textId="77777777" w:rsidR="00896E98" w:rsidRPr="00713E2A" w:rsidRDefault="0073706E" w:rsidP="00A56807">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 xml:space="preserve"> Puses tiek atbrīvotas no atbildības par pilnīgu vai daļēju Līgumā paredzēto saistību neizpildi, ja šāda neizpilde pēc Līguma parakstīšanas dienas ir notikusi nepārvaramas varas apstākļu dēļ, kurus nebija iespējams ne paredzēt, ne novērst. Šādi nepārvaramas varas apstākļi ietver sevī notikumus, kuri ir ārpus līgumslēdzēju pušu kontroles un atbildības (dabas katastrofas, plūdi, ugunsnelaime, zemestrīce un citas stihiskas nelaimes, kā arī</w:t>
      </w:r>
      <w:r w:rsidR="00896E98" w:rsidRPr="00713E2A">
        <w:rPr>
          <w:rFonts w:ascii="Times New Roman" w:hAnsi="Times New Roman"/>
          <w:sz w:val="23"/>
          <w:szCs w:val="23"/>
        </w:rPr>
        <w:t xml:space="preserve"> karš un kara darbība, streiki).</w:t>
      </w:r>
    </w:p>
    <w:p w14:paraId="484DC927" w14:textId="77777777" w:rsidR="00896E98" w:rsidRPr="00713E2A" w:rsidRDefault="0073706E" w:rsidP="00A56807">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 xml:space="preserve"> Puse, kas nokļuvusi nepārvaramas varas apstākļos, iespēju robežās bez kavēšanās informē par to otru Pusi un pēc šo apstākļu izbeigšanās iesniedz otrai Pusei attiecīgus dokumentus, kas to pierāda un ko izsniegušas kompetentas iestādes.</w:t>
      </w:r>
    </w:p>
    <w:p w14:paraId="6B2ABA3A" w14:textId="77777777" w:rsidR="00896E98" w:rsidRPr="00713E2A" w:rsidRDefault="0073706E" w:rsidP="00A56807">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Puse, kura nepārvaramas varas apstākļu iestāšanās dēļ nespēj izpildīt Līgumā paredzētos pienākumus, pieliek visas pūles, lai novērstu vai mazinātu šo apstākļu sekas.</w:t>
      </w:r>
    </w:p>
    <w:p w14:paraId="613733D6" w14:textId="77777777" w:rsidR="00896E98" w:rsidRPr="00713E2A" w:rsidRDefault="0073706E" w:rsidP="00A56807">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Puse rakstiski paziņo otrai Pusei par nepārvaramas varas apstākļu izbeigšanos un norāda, no kura brīža tā atsāk pildīt līgumsaistības.</w:t>
      </w:r>
    </w:p>
    <w:p w14:paraId="1DCC80D2" w14:textId="77777777" w:rsidR="00896E98" w:rsidRPr="00713E2A" w:rsidRDefault="0073706E" w:rsidP="00A56807">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Ja nepārvaramas varas apstākļi turpinās ilgāk par 6 (sešiem) mēnešiem, katra no Pusēm ir tiesīga</w:t>
      </w:r>
      <w:r w:rsidR="00896E98" w:rsidRPr="00713E2A">
        <w:rPr>
          <w:rFonts w:ascii="Times New Roman" w:hAnsi="Times New Roman"/>
          <w:sz w:val="23"/>
          <w:szCs w:val="23"/>
        </w:rPr>
        <w:t xml:space="preserve"> vienpusēji atkāpties no Līguma.</w:t>
      </w:r>
    </w:p>
    <w:p w14:paraId="4976B73B" w14:textId="77777777" w:rsidR="00A56807" w:rsidRPr="00713E2A" w:rsidRDefault="0073706E" w:rsidP="00A56807">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 xml:space="preserve">Nepārvaramas varas gadījumā Aizsardzības ministrija ir tiesīga izmantot </w:t>
      </w:r>
      <w:r w:rsidR="00896E98" w:rsidRPr="00713E2A">
        <w:rPr>
          <w:rFonts w:ascii="Times New Roman" w:hAnsi="Times New Roman"/>
          <w:sz w:val="23"/>
          <w:szCs w:val="23"/>
        </w:rPr>
        <w:t xml:space="preserve">Nomas objektu un </w:t>
      </w:r>
      <w:r w:rsidR="003A1DE9" w:rsidRPr="00713E2A">
        <w:rPr>
          <w:rFonts w:ascii="Times New Roman" w:hAnsi="Times New Roman"/>
          <w:sz w:val="23"/>
          <w:szCs w:val="23"/>
        </w:rPr>
        <w:t>visu n</w:t>
      </w:r>
      <w:r w:rsidRPr="00713E2A">
        <w:rPr>
          <w:rFonts w:ascii="Times New Roman" w:hAnsi="Times New Roman"/>
          <w:sz w:val="23"/>
          <w:szCs w:val="23"/>
        </w:rPr>
        <w:t>ekustamo īpašumu bez ierobežojumiem. Šajā gadījumā Nomniekam netiek atlīdzināti ar to saistītie zaudējumi.</w:t>
      </w:r>
    </w:p>
    <w:p w14:paraId="6A601C16" w14:textId="77777777" w:rsidR="0054504E" w:rsidRPr="00713E2A" w:rsidRDefault="0054504E" w:rsidP="00E851BD">
      <w:pPr>
        <w:contextualSpacing/>
        <w:jc w:val="both"/>
        <w:rPr>
          <w:rFonts w:ascii="Times New Roman" w:hAnsi="Times New Roman"/>
          <w:b/>
          <w:sz w:val="23"/>
          <w:szCs w:val="23"/>
          <w:lang w:eastAsia="en-US"/>
        </w:rPr>
      </w:pPr>
    </w:p>
    <w:p w14:paraId="0422670A" w14:textId="77777777" w:rsidR="00A56807" w:rsidRPr="00713E2A" w:rsidRDefault="00910378" w:rsidP="00E851BD">
      <w:pPr>
        <w:numPr>
          <w:ilvl w:val="0"/>
          <w:numId w:val="5"/>
        </w:numPr>
        <w:contextualSpacing/>
        <w:jc w:val="center"/>
        <w:rPr>
          <w:rFonts w:ascii="Times New Roman" w:hAnsi="Times New Roman"/>
          <w:b/>
          <w:sz w:val="23"/>
          <w:szCs w:val="23"/>
          <w:lang w:eastAsia="en-US"/>
        </w:rPr>
      </w:pPr>
      <w:r w:rsidRPr="00713E2A">
        <w:rPr>
          <w:rFonts w:ascii="Times New Roman" w:hAnsi="Times New Roman"/>
          <w:b/>
          <w:sz w:val="23"/>
          <w:szCs w:val="23"/>
        </w:rPr>
        <w:t>Citi noteikumi</w:t>
      </w:r>
    </w:p>
    <w:p w14:paraId="36D7A574" w14:textId="77777777" w:rsidR="00373FEE" w:rsidRPr="00713E2A" w:rsidRDefault="00373FEE" w:rsidP="00373FEE">
      <w:pPr>
        <w:ind w:left="360"/>
        <w:contextualSpacing/>
        <w:rPr>
          <w:rFonts w:ascii="Times New Roman" w:hAnsi="Times New Roman"/>
          <w:b/>
          <w:sz w:val="23"/>
          <w:szCs w:val="23"/>
          <w:lang w:eastAsia="en-US"/>
        </w:rPr>
      </w:pPr>
    </w:p>
    <w:p w14:paraId="09F31D2C" w14:textId="77777777" w:rsidR="00A56807" w:rsidRPr="00713E2A" w:rsidRDefault="0092066B" w:rsidP="00A56807">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 xml:space="preserve"> Līgums pilnībā apliecina Pušu vienošanos. Nekādi mutiski papildinājumi vai grozījumi netiek uzskatīti par Līguma noteikumiem.</w:t>
      </w:r>
    </w:p>
    <w:p w14:paraId="4EB2E625" w14:textId="77777777" w:rsidR="00A56807" w:rsidRPr="00713E2A" w:rsidRDefault="0092066B" w:rsidP="00A56807">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Jebkuras izmaiņas Līguma noteikumos var izdarīt tikai rakstveidā, un tās stājas spēkā tikai pēc abpusējas parakstīšanas un reģistrācijas Aizsardzības ministrijas Juridiskajā departamentā.</w:t>
      </w:r>
    </w:p>
    <w:p w14:paraId="4033E605" w14:textId="77777777" w:rsidR="00FA6B73" w:rsidRPr="00713E2A" w:rsidRDefault="0092066B" w:rsidP="00FA6B73">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 xml:space="preserve"> Kontaktpersona ar Līguma izpildi saistītu organizatorisku jautājumu risināšanai no Nomnieka puses ir</w:t>
      </w:r>
      <w:r w:rsidRPr="00713E2A">
        <w:rPr>
          <w:rFonts w:ascii="Times New Roman" w:hAnsi="Times New Roman"/>
          <w:b/>
          <w:sz w:val="23"/>
          <w:szCs w:val="23"/>
        </w:rPr>
        <w:t xml:space="preserve"> </w:t>
      </w:r>
      <w:r w:rsidR="00C91F5C" w:rsidRPr="00713E2A">
        <w:rPr>
          <w:rFonts w:ascii="Times New Roman" w:hAnsi="Times New Roman"/>
          <w:b/>
          <w:sz w:val="23"/>
          <w:szCs w:val="23"/>
          <w:lang w:eastAsia="lv-LV"/>
        </w:rPr>
        <w:t>__________________</w:t>
      </w:r>
      <w:r w:rsidRPr="00713E2A">
        <w:rPr>
          <w:rFonts w:ascii="Times New Roman" w:hAnsi="Times New Roman"/>
          <w:sz w:val="23"/>
          <w:szCs w:val="23"/>
          <w:lang w:eastAsia="lv-LV"/>
        </w:rPr>
        <w:t xml:space="preserve">, tālrunis </w:t>
      </w:r>
      <w:r w:rsidR="00C91F5C" w:rsidRPr="00713E2A">
        <w:rPr>
          <w:rFonts w:ascii="Times New Roman" w:hAnsi="Times New Roman"/>
          <w:sz w:val="23"/>
          <w:szCs w:val="23"/>
        </w:rPr>
        <w:lastRenderedPageBreak/>
        <w:t>___________________________________</w:t>
      </w:r>
      <w:r w:rsidRPr="00713E2A">
        <w:rPr>
          <w:rFonts w:ascii="Times New Roman" w:hAnsi="Times New Roman"/>
          <w:sz w:val="23"/>
          <w:szCs w:val="23"/>
          <w:lang w:eastAsia="lv-LV"/>
        </w:rPr>
        <w:t>, e-pasts:</w:t>
      </w:r>
      <w:r w:rsidRPr="00713E2A">
        <w:rPr>
          <w:rFonts w:ascii="Times New Roman" w:hAnsi="Times New Roman"/>
          <w:sz w:val="23"/>
          <w:szCs w:val="23"/>
        </w:rPr>
        <w:t xml:space="preserve"> </w:t>
      </w:r>
      <w:r w:rsidR="00C91F5C" w:rsidRPr="00713E2A">
        <w:rPr>
          <w:sz w:val="23"/>
          <w:szCs w:val="23"/>
        </w:rPr>
        <w:t>________________________.</w:t>
      </w:r>
    </w:p>
    <w:p w14:paraId="220C19B9" w14:textId="77777777" w:rsidR="00A56807" w:rsidRPr="00713E2A" w:rsidRDefault="0092066B" w:rsidP="00FA6B73">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 xml:space="preserve">Kontaktpersona ar Līguma izpildi saistītu organizatorisku jautājumu risināšanai no Iznomātāja puses ir </w:t>
      </w:r>
      <w:r w:rsidR="0054504E" w:rsidRPr="00713E2A">
        <w:rPr>
          <w:rFonts w:ascii="Times New Roman" w:eastAsia="Calibri" w:hAnsi="Times New Roman"/>
          <w:sz w:val="23"/>
          <w:szCs w:val="23"/>
          <w:lang w:eastAsia="en-US"/>
        </w:rPr>
        <w:t>_________________</w:t>
      </w:r>
      <w:r w:rsidR="00FA6B73" w:rsidRPr="00713E2A">
        <w:rPr>
          <w:rFonts w:ascii="Times New Roman" w:eastAsia="Calibri" w:hAnsi="Times New Roman"/>
          <w:sz w:val="23"/>
          <w:szCs w:val="23"/>
          <w:lang w:eastAsia="en-US"/>
        </w:rPr>
        <w:t xml:space="preserve">, tālrunis– </w:t>
      </w:r>
      <w:r w:rsidR="0054504E" w:rsidRPr="00713E2A">
        <w:rPr>
          <w:rFonts w:ascii="Times New Roman" w:eastAsia="Calibri" w:hAnsi="Times New Roman"/>
          <w:b/>
          <w:sz w:val="23"/>
          <w:szCs w:val="23"/>
          <w:lang w:eastAsia="en-US"/>
        </w:rPr>
        <w:t>___________</w:t>
      </w:r>
      <w:r w:rsidR="00FA6B73" w:rsidRPr="00713E2A">
        <w:rPr>
          <w:rFonts w:ascii="Times New Roman" w:eastAsia="Calibri" w:hAnsi="Times New Roman"/>
          <w:sz w:val="23"/>
          <w:szCs w:val="23"/>
          <w:lang w:eastAsia="en-US"/>
        </w:rPr>
        <w:t xml:space="preserve">, e-pasts: </w:t>
      </w:r>
      <w:hyperlink r:id="rId8" w:history="1">
        <w:r w:rsidR="0054504E" w:rsidRPr="00713E2A">
          <w:rPr>
            <w:rFonts w:ascii="Times New Roman" w:eastAsia="Calibri" w:hAnsi="Times New Roman"/>
            <w:i/>
            <w:sz w:val="23"/>
            <w:szCs w:val="23"/>
            <w:u w:val="single"/>
            <w:lang w:eastAsia="en-US"/>
          </w:rPr>
          <w:t>________________________</w:t>
        </w:r>
      </w:hyperlink>
      <w:r w:rsidR="001B47C3" w:rsidRPr="00713E2A">
        <w:rPr>
          <w:rFonts w:ascii="Times New Roman" w:hAnsi="Times New Roman"/>
          <w:i/>
          <w:sz w:val="23"/>
          <w:szCs w:val="23"/>
          <w:u w:val="single"/>
        </w:rPr>
        <w:t xml:space="preserve">. </w:t>
      </w:r>
    </w:p>
    <w:p w14:paraId="454381C2" w14:textId="77777777" w:rsidR="00A56807" w:rsidRPr="00713E2A" w:rsidRDefault="0092066B" w:rsidP="00A56807">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 xml:space="preserve"> Par Līguma</w:t>
      </w:r>
      <w:r w:rsidR="00A56807" w:rsidRPr="00713E2A">
        <w:rPr>
          <w:rFonts w:ascii="Times New Roman" w:hAnsi="Times New Roman"/>
          <w:sz w:val="23"/>
          <w:szCs w:val="23"/>
        </w:rPr>
        <w:t xml:space="preserve"> </w:t>
      </w:r>
      <w:r w:rsidR="009B06C9">
        <w:rPr>
          <w:rFonts w:ascii="Times New Roman" w:hAnsi="Times New Roman"/>
          <w:sz w:val="23"/>
          <w:szCs w:val="23"/>
        </w:rPr>
        <w:t>10</w:t>
      </w:r>
      <w:r w:rsidR="00A56807" w:rsidRPr="00713E2A">
        <w:rPr>
          <w:rFonts w:ascii="Times New Roman" w:hAnsi="Times New Roman"/>
          <w:sz w:val="23"/>
          <w:szCs w:val="23"/>
        </w:rPr>
        <w:t>.3.–</w:t>
      </w:r>
      <w:r w:rsidR="009B06C9">
        <w:rPr>
          <w:rFonts w:ascii="Times New Roman" w:hAnsi="Times New Roman"/>
          <w:sz w:val="23"/>
          <w:szCs w:val="23"/>
        </w:rPr>
        <w:t>10</w:t>
      </w:r>
      <w:r w:rsidR="00A56807" w:rsidRPr="00713E2A">
        <w:rPr>
          <w:rFonts w:ascii="Times New Roman" w:hAnsi="Times New Roman"/>
          <w:sz w:val="23"/>
          <w:szCs w:val="23"/>
        </w:rPr>
        <w:t>.4</w:t>
      </w:r>
      <w:r w:rsidRPr="00713E2A">
        <w:rPr>
          <w:rFonts w:ascii="Times New Roman" w:hAnsi="Times New Roman"/>
          <w:sz w:val="23"/>
          <w:szCs w:val="23"/>
        </w:rPr>
        <w:t>.punktā minēto personu kontaktinformācijas maiņu Puses informē viena otru, nosūtot rakstveida paziņojumu, kas tiek reģistrēts pie Līguma.</w:t>
      </w:r>
    </w:p>
    <w:p w14:paraId="49D5C81E" w14:textId="77777777" w:rsidR="00A56807" w:rsidRPr="00713E2A" w:rsidRDefault="0092066B" w:rsidP="00A56807">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Ja kāds no Līguma noteikumiem zaudē spēku, tas neietekmē pārējo Līguma noteikumu spēkā esamību.</w:t>
      </w:r>
    </w:p>
    <w:p w14:paraId="296AFC2B" w14:textId="77777777" w:rsidR="00A56807" w:rsidRPr="00713E2A" w:rsidRDefault="0092066B" w:rsidP="00A56807">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 xml:space="preserve"> Līgums ir saistošs līgumslēdzēju Pušu tiesību un saistību pārņēmējiem.</w:t>
      </w:r>
    </w:p>
    <w:p w14:paraId="0858CC39" w14:textId="77777777" w:rsidR="00A56807" w:rsidRPr="00713E2A" w:rsidRDefault="0092066B" w:rsidP="00A56807">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 xml:space="preserve"> Puses 1 (vienas) nedēļas laikā rakstiski informē par juridiskās adreses vai citu rekvizītu izmaiņām.</w:t>
      </w:r>
    </w:p>
    <w:p w14:paraId="519F6EF0" w14:textId="77777777" w:rsidR="00A56807" w:rsidRPr="00713E2A" w:rsidRDefault="0092066B" w:rsidP="00A56807">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 xml:space="preserve">Visos jautājumos, kas nav paredzēti Līgumā, Puses piemēro Latvijas Republikā spēkā esošos normatīvos aktus. </w:t>
      </w:r>
    </w:p>
    <w:p w14:paraId="6C6FCAEC" w14:textId="77777777" w:rsidR="00A56807" w:rsidRPr="00713E2A" w:rsidRDefault="0092066B" w:rsidP="00A56807">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Nosūtot paziņojumus, brīdinājumus vai citu korespondenci ierakstītā vēstulē uz Pušu juridiskajām adresēm</w:t>
      </w:r>
      <w:r w:rsidR="00A56807" w:rsidRPr="00713E2A">
        <w:rPr>
          <w:rFonts w:ascii="Times New Roman" w:hAnsi="Times New Roman"/>
          <w:sz w:val="23"/>
          <w:szCs w:val="23"/>
        </w:rPr>
        <w:t xml:space="preserve"> </w:t>
      </w:r>
      <w:r w:rsidR="00A56807" w:rsidRPr="00713E2A">
        <w:rPr>
          <w:rFonts w:ascii="Times New Roman" w:hAnsi="Times New Roman"/>
          <w:i/>
          <w:sz w:val="23"/>
          <w:szCs w:val="23"/>
        </w:rPr>
        <w:t>vai deklarēto dzīvesvietu</w:t>
      </w:r>
      <w:r w:rsidRPr="00713E2A">
        <w:rPr>
          <w:rFonts w:ascii="Times New Roman" w:hAnsi="Times New Roman"/>
          <w:sz w:val="23"/>
          <w:szCs w:val="23"/>
        </w:rPr>
        <w:t>, tiks uzskatīts, ka Puses to ir saņēmušas septītajā dienā pēc to izsūtīšanas, ja Līgumā nav noteikts citādi.</w:t>
      </w:r>
    </w:p>
    <w:p w14:paraId="17C8A27E" w14:textId="77777777" w:rsidR="00A56807" w:rsidRPr="00713E2A" w:rsidRDefault="0092066B" w:rsidP="00A56807">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 xml:space="preserve">Līgums sagatavots latviešu valodā uz </w:t>
      </w:r>
      <w:r w:rsidR="00A56807" w:rsidRPr="00713E2A">
        <w:rPr>
          <w:rFonts w:ascii="Times New Roman" w:hAnsi="Times New Roman"/>
          <w:sz w:val="23"/>
          <w:szCs w:val="23"/>
        </w:rPr>
        <w:t>_______</w:t>
      </w:r>
      <w:r w:rsidRPr="00713E2A">
        <w:rPr>
          <w:rFonts w:ascii="Times New Roman" w:hAnsi="Times New Roman"/>
          <w:sz w:val="23"/>
          <w:szCs w:val="23"/>
        </w:rPr>
        <w:t xml:space="preserve"> (</w:t>
      </w:r>
      <w:r w:rsidR="00A56807" w:rsidRPr="00713E2A">
        <w:rPr>
          <w:rFonts w:ascii="Times New Roman" w:hAnsi="Times New Roman"/>
          <w:sz w:val="23"/>
          <w:szCs w:val="23"/>
        </w:rPr>
        <w:t>______________</w:t>
      </w:r>
      <w:r w:rsidRPr="00713E2A">
        <w:rPr>
          <w:rFonts w:ascii="Times New Roman" w:hAnsi="Times New Roman"/>
          <w:sz w:val="23"/>
          <w:szCs w:val="23"/>
        </w:rPr>
        <w:t xml:space="preserve">) lapām, no kurām </w:t>
      </w:r>
      <w:r w:rsidR="00A56807" w:rsidRPr="00713E2A">
        <w:rPr>
          <w:rFonts w:ascii="Times New Roman" w:hAnsi="Times New Roman"/>
          <w:sz w:val="23"/>
          <w:szCs w:val="23"/>
        </w:rPr>
        <w:t>________________</w:t>
      </w:r>
      <w:r w:rsidRPr="00713E2A">
        <w:rPr>
          <w:rFonts w:ascii="Times New Roman" w:hAnsi="Times New Roman"/>
          <w:sz w:val="23"/>
          <w:szCs w:val="23"/>
        </w:rPr>
        <w:t>(</w:t>
      </w:r>
      <w:r w:rsidR="00A56807" w:rsidRPr="00713E2A">
        <w:rPr>
          <w:rFonts w:ascii="Times New Roman" w:hAnsi="Times New Roman"/>
          <w:sz w:val="23"/>
          <w:szCs w:val="23"/>
        </w:rPr>
        <w:t>_____________</w:t>
      </w:r>
      <w:r w:rsidRPr="00713E2A">
        <w:rPr>
          <w:rFonts w:ascii="Times New Roman" w:hAnsi="Times New Roman"/>
          <w:sz w:val="23"/>
          <w:szCs w:val="23"/>
        </w:rPr>
        <w:t xml:space="preserve">) lapas ir Līguma teksts, bet </w:t>
      </w:r>
      <w:r w:rsidR="00A56807" w:rsidRPr="00713E2A">
        <w:rPr>
          <w:rFonts w:ascii="Times New Roman" w:hAnsi="Times New Roman"/>
          <w:sz w:val="23"/>
          <w:szCs w:val="23"/>
        </w:rPr>
        <w:t>__________</w:t>
      </w:r>
      <w:r w:rsidRPr="00713E2A">
        <w:rPr>
          <w:rFonts w:ascii="Times New Roman" w:hAnsi="Times New Roman"/>
          <w:sz w:val="23"/>
          <w:szCs w:val="23"/>
        </w:rPr>
        <w:t xml:space="preserve"> (</w:t>
      </w:r>
      <w:r w:rsidR="00A56807" w:rsidRPr="00713E2A">
        <w:rPr>
          <w:rFonts w:ascii="Times New Roman" w:hAnsi="Times New Roman"/>
          <w:sz w:val="23"/>
          <w:szCs w:val="23"/>
        </w:rPr>
        <w:t>__________</w:t>
      </w:r>
      <w:r w:rsidRPr="00713E2A">
        <w:rPr>
          <w:rFonts w:ascii="Times New Roman" w:hAnsi="Times New Roman"/>
          <w:sz w:val="23"/>
          <w:szCs w:val="23"/>
        </w:rPr>
        <w:t>) lapas ir Līguma</w:t>
      </w:r>
      <w:r w:rsidR="000D50BC" w:rsidRPr="00713E2A">
        <w:rPr>
          <w:rFonts w:ascii="Times New Roman" w:hAnsi="Times New Roman"/>
          <w:sz w:val="23"/>
          <w:szCs w:val="23"/>
        </w:rPr>
        <w:t xml:space="preserve"> </w:t>
      </w:r>
      <w:r w:rsidR="009B06C9">
        <w:rPr>
          <w:rFonts w:ascii="Times New Roman" w:hAnsi="Times New Roman"/>
          <w:sz w:val="23"/>
          <w:szCs w:val="23"/>
        </w:rPr>
        <w:t>10</w:t>
      </w:r>
      <w:r w:rsidR="000D50BC" w:rsidRPr="00713E2A">
        <w:rPr>
          <w:rFonts w:ascii="Times New Roman" w:hAnsi="Times New Roman"/>
          <w:sz w:val="23"/>
          <w:szCs w:val="23"/>
        </w:rPr>
        <w:t>.13</w:t>
      </w:r>
      <w:r w:rsidRPr="00713E2A">
        <w:rPr>
          <w:rFonts w:ascii="Times New Roman" w:hAnsi="Times New Roman"/>
          <w:sz w:val="23"/>
          <w:szCs w:val="23"/>
        </w:rPr>
        <w:t>.punktā minētie pielikumi.</w:t>
      </w:r>
    </w:p>
    <w:p w14:paraId="070E7ED7" w14:textId="77777777" w:rsidR="00A56807" w:rsidRPr="00713E2A" w:rsidRDefault="0092066B" w:rsidP="00A56807">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 xml:space="preserve"> Līgums ir sagatavots 3 (trīs) oriģināleksemplāros ar vienādu juridisku spēku, no tiem viens oriģināleksemplārs glabājas pie Iznomātāja, viens – pie Nomnieka un viens –</w:t>
      </w:r>
      <w:r w:rsidR="00ED1ADE">
        <w:rPr>
          <w:rFonts w:ascii="Times New Roman" w:hAnsi="Times New Roman"/>
          <w:sz w:val="23"/>
          <w:szCs w:val="23"/>
        </w:rPr>
        <w:t xml:space="preserve"> </w:t>
      </w:r>
      <w:r w:rsidRPr="00713E2A">
        <w:rPr>
          <w:rFonts w:ascii="Times New Roman" w:hAnsi="Times New Roman"/>
          <w:sz w:val="23"/>
          <w:szCs w:val="23"/>
        </w:rPr>
        <w:t>Aizsardzības ministrijas Juridiskajā departamentā.</w:t>
      </w:r>
    </w:p>
    <w:p w14:paraId="5224A105" w14:textId="77777777" w:rsidR="00CF5633" w:rsidRPr="00ED1ADE" w:rsidRDefault="0092066B" w:rsidP="00ED1ADE">
      <w:pPr>
        <w:numPr>
          <w:ilvl w:val="1"/>
          <w:numId w:val="5"/>
        </w:numPr>
        <w:contextualSpacing/>
        <w:jc w:val="both"/>
        <w:rPr>
          <w:rFonts w:ascii="Times New Roman" w:hAnsi="Times New Roman"/>
          <w:b/>
          <w:sz w:val="23"/>
          <w:szCs w:val="23"/>
          <w:lang w:eastAsia="en-US"/>
        </w:rPr>
      </w:pPr>
      <w:r w:rsidRPr="00713E2A">
        <w:rPr>
          <w:rFonts w:ascii="Times New Roman" w:hAnsi="Times New Roman"/>
          <w:sz w:val="23"/>
          <w:szCs w:val="23"/>
        </w:rPr>
        <w:t xml:space="preserve"> Katram Līguma eksemplāram pievienot</w:t>
      </w:r>
      <w:r w:rsidR="00ED1ADE">
        <w:rPr>
          <w:rFonts w:ascii="Times New Roman" w:hAnsi="Times New Roman"/>
          <w:sz w:val="23"/>
          <w:szCs w:val="23"/>
        </w:rPr>
        <w:t>s pielikums</w:t>
      </w:r>
      <w:r w:rsidR="00B84667" w:rsidRPr="00ED1ADE">
        <w:rPr>
          <w:rFonts w:ascii="Times New Roman" w:hAnsi="Times New Roman"/>
          <w:sz w:val="23"/>
          <w:szCs w:val="23"/>
        </w:rPr>
        <w:t xml:space="preserve"> -</w:t>
      </w:r>
      <w:r w:rsidR="00ED1ADE">
        <w:rPr>
          <w:rFonts w:ascii="Times New Roman" w:hAnsi="Times New Roman"/>
          <w:sz w:val="23"/>
          <w:szCs w:val="23"/>
        </w:rPr>
        <w:t xml:space="preserve"> </w:t>
      </w:r>
      <w:r w:rsidR="00CF5633" w:rsidRPr="00ED1ADE">
        <w:rPr>
          <w:rFonts w:ascii="Times New Roman" w:hAnsi="Times New Roman"/>
          <w:sz w:val="23"/>
          <w:szCs w:val="23"/>
        </w:rPr>
        <w:t>Nomas objekta plāns uz 1 (vienas) lapas</w:t>
      </w:r>
      <w:r w:rsidR="0054504E" w:rsidRPr="00ED1ADE">
        <w:rPr>
          <w:rFonts w:ascii="Times New Roman" w:hAnsi="Times New Roman"/>
          <w:sz w:val="23"/>
          <w:szCs w:val="23"/>
        </w:rPr>
        <w:t>.</w:t>
      </w:r>
    </w:p>
    <w:p w14:paraId="62422F61" w14:textId="77777777" w:rsidR="0092066B" w:rsidRPr="00713E2A" w:rsidRDefault="0092066B" w:rsidP="00713E2A">
      <w:pPr>
        <w:jc w:val="both"/>
        <w:rPr>
          <w:rFonts w:ascii="Times New Roman" w:hAnsi="Times New Roman"/>
          <w:sz w:val="23"/>
          <w:szCs w:val="23"/>
        </w:rPr>
      </w:pPr>
    </w:p>
    <w:p w14:paraId="20209207" w14:textId="77777777" w:rsidR="0092066B" w:rsidRPr="00713E2A" w:rsidRDefault="00D31AFD" w:rsidP="0092066B">
      <w:pPr>
        <w:jc w:val="center"/>
        <w:outlineLvl w:val="0"/>
        <w:rPr>
          <w:rFonts w:ascii="Times New Roman" w:hAnsi="Times New Roman"/>
          <w:b/>
          <w:sz w:val="23"/>
          <w:szCs w:val="23"/>
        </w:rPr>
      </w:pPr>
      <w:r w:rsidRPr="00713E2A">
        <w:rPr>
          <w:rFonts w:ascii="Times New Roman" w:hAnsi="Times New Roman"/>
          <w:b/>
          <w:sz w:val="23"/>
          <w:szCs w:val="23"/>
        </w:rPr>
        <w:t>Pušu paraksti un rekvizīti</w:t>
      </w:r>
    </w:p>
    <w:p w14:paraId="1C8EDEB4" w14:textId="77777777" w:rsidR="003E1C35" w:rsidRPr="00713E2A" w:rsidRDefault="003E1C35" w:rsidP="0092066B">
      <w:pPr>
        <w:jc w:val="center"/>
        <w:outlineLvl w:val="0"/>
        <w:rPr>
          <w:rFonts w:ascii="Times New Roman" w:hAnsi="Times New Roman"/>
          <w:b/>
          <w:sz w:val="23"/>
          <w:szCs w:val="23"/>
        </w:rPr>
      </w:pPr>
    </w:p>
    <w:tbl>
      <w:tblPr>
        <w:tblW w:w="9747" w:type="dxa"/>
        <w:tblLayout w:type="fixed"/>
        <w:tblLook w:val="0000" w:firstRow="0" w:lastRow="0" w:firstColumn="0" w:lastColumn="0" w:noHBand="0" w:noVBand="0"/>
      </w:tblPr>
      <w:tblGrid>
        <w:gridCol w:w="4788"/>
        <w:gridCol w:w="4959"/>
      </w:tblGrid>
      <w:tr w:rsidR="009B06C9" w:rsidRPr="00713E2A" w14:paraId="3F308DA9" w14:textId="77777777" w:rsidTr="008F7191">
        <w:tc>
          <w:tcPr>
            <w:tcW w:w="4788" w:type="dxa"/>
          </w:tcPr>
          <w:p w14:paraId="30024FCC" w14:textId="77777777" w:rsidR="009B06C9" w:rsidRPr="009B06C9" w:rsidRDefault="009B06C9" w:rsidP="009B06C9">
            <w:pPr>
              <w:jc w:val="center"/>
              <w:rPr>
                <w:rFonts w:ascii="Times New Roman" w:hAnsi="Times New Roman"/>
                <w:b/>
                <w:sz w:val="20"/>
              </w:rPr>
            </w:pPr>
            <w:r w:rsidRPr="009B06C9">
              <w:rPr>
                <w:b/>
                <w:sz w:val="20"/>
                <w:lang w:eastAsia="en-US"/>
              </w:rPr>
              <w:t xml:space="preserve">IZĪRĒTĀJS </w:t>
            </w:r>
          </w:p>
        </w:tc>
        <w:tc>
          <w:tcPr>
            <w:tcW w:w="4959" w:type="dxa"/>
            <w:shd w:val="clear" w:color="auto" w:fill="auto"/>
          </w:tcPr>
          <w:p w14:paraId="63BC059F" w14:textId="77777777" w:rsidR="009B06C9" w:rsidRPr="00713E2A" w:rsidRDefault="009B06C9" w:rsidP="009B06C9">
            <w:pPr>
              <w:jc w:val="center"/>
              <w:rPr>
                <w:rFonts w:ascii="Times New Roman" w:hAnsi="Times New Roman"/>
                <w:b/>
                <w:sz w:val="23"/>
                <w:szCs w:val="23"/>
              </w:rPr>
            </w:pPr>
            <w:r w:rsidRPr="00713E2A">
              <w:rPr>
                <w:rFonts w:ascii="Times New Roman" w:hAnsi="Times New Roman"/>
                <w:b/>
                <w:sz w:val="23"/>
                <w:szCs w:val="23"/>
              </w:rPr>
              <w:t>Nomnieks</w:t>
            </w:r>
          </w:p>
        </w:tc>
      </w:tr>
      <w:tr w:rsidR="009B06C9" w:rsidRPr="00713E2A" w14:paraId="7E64B997" w14:textId="77777777" w:rsidTr="008F7191">
        <w:tc>
          <w:tcPr>
            <w:tcW w:w="4788" w:type="dxa"/>
          </w:tcPr>
          <w:p w14:paraId="44B7719F" w14:textId="77777777" w:rsidR="009B06C9" w:rsidRPr="009B06C9" w:rsidRDefault="009B06C9" w:rsidP="009B06C9">
            <w:pPr>
              <w:spacing w:line="256" w:lineRule="auto"/>
              <w:rPr>
                <w:b/>
                <w:sz w:val="20"/>
                <w:lang w:eastAsia="en-US"/>
              </w:rPr>
            </w:pPr>
            <w:r w:rsidRPr="009B06C9">
              <w:rPr>
                <w:b/>
                <w:sz w:val="20"/>
                <w:lang w:eastAsia="en-US"/>
              </w:rPr>
              <w:t>VALSTS AIZSARDZĪBAS MILITĀRO OBJEKTU UN IEPIRKUMU CENTRS</w:t>
            </w:r>
          </w:p>
          <w:p w14:paraId="4C8EC9D0" w14:textId="77777777" w:rsidR="009B06C9" w:rsidRPr="009B06C9" w:rsidRDefault="009B06C9" w:rsidP="009B06C9">
            <w:pPr>
              <w:rPr>
                <w:rFonts w:ascii="Times New Roman" w:hAnsi="Times New Roman"/>
                <w:b/>
                <w:sz w:val="20"/>
              </w:rPr>
            </w:pPr>
            <w:r w:rsidRPr="009B06C9">
              <w:rPr>
                <w:sz w:val="20"/>
                <w:lang w:eastAsia="en-US"/>
              </w:rPr>
              <w:t>PVN reģ.nr.LV90009225180</w:t>
            </w:r>
          </w:p>
        </w:tc>
        <w:tc>
          <w:tcPr>
            <w:tcW w:w="4959" w:type="dxa"/>
            <w:shd w:val="clear" w:color="auto" w:fill="auto"/>
          </w:tcPr>
          <w:p w14:paraId="1CE0FD5E" w14:textId="77777777" w:rsidR="009B06C9" w:rsidRPr="00713E2A" w:rsidRDefault="009B06C9" w:rsidP="009B06C9">
            <w:pPr>
              <w:jc w:val="center"/>
              <w:rPr>
                <w:rFonts w:ascii="Times New Roman" w:hAnsi="Times New Roman"/>
                <w:b/>
                <w:sz w:val="23"/>
                <w:szCs w:val="23"/>
              </w:rPr>
            </w:pPr>
          </w:p>
        </w:tc>
      </w:tr>
      <w:tr w:rsidR="009B06C9" w:rsidRPr="00713E2A" w14:paraId="62616FCE" w14:textId="77777777" w:rsidTr="008F7191">
        <w:tc>
          <w:tcPr>
            <w:tcW w:w="4788" w:type="dxa"/>
          </w:tcPr>
          <w:p w14:paraId="7930C9C4" w14:textId="77777777" w:rsidR="009B06C9" w:rsidRPr="009B06C9" w:rsidRDefault="009B06C9" w:rsidP="009B06C9">
            <w:pPr>
              <w:spacing w:line="256" w:lineRule="auto"/>
              <w:rPr>
                <w:sz w:val="20"/>
                <w:lang w:eastAsia="en-US"/>
              </w:rPr>
            </w:pPr>
            <w:r w:rsidRPr="009B06C9">
              <w:rPr>
                <w:sz w:val="20"/>
                <w:lang w:eastAsia="en-US"/>
              </w:rPr>
              <w:t>Juridiskā adrese: Ernestīnes iela 34, Rīga, LV-1046</w:t>
            </w:r>
          </w:p>
          <w:p w14:paraId="5FB96467" w14:textId="77777777" w:rsidR="009B06C9" w:rsidRPr="009B06C9" w:rsidRDefault="009B06C9" w:rsidP="009B06C9">
            <w:pPr>
              <w:spacing w:line="256" w:lineRule="auto"/>
              <w:rPr>
                <w:sz w:val="20"/>
                <w:lang w:eastAsia="en-US"/>
              </w:rPr>
            </w:pPr>
            <w:r w:rsidRPr="009B06C9">
              <w:rPr>
                <w:sz w:val="20"/>
                <w:lang w:eastAsia="en-US"/>
              </w:rPr>
              <w:t>Tālrunis 67300200,</w:t>
            </w:r>
          </w:p>
          <w:p w14:paraId="664DBB87" w14:textId="77777777" w:rsidR="009B06C9" w:rsidRPr="009B06C9" w:rsidRDefault="009B06C9" w:rsidP="009B06C9">
            <w:pPr>
              <w:spacing w:line="256" w:lineRule="auto"/>
              <w:rPr>
                <w:sz w:val="20"/>
                <w:lang w:eastAsia="en-US"/>
              </w:rPr>
            </w:pPr>
            <w:r w:rsidRPr="009B06C9">
              <w:rPr>
                <w:sz w:val="20"/>
                <w:lang w:eastAsia="en-US"/>
              </w:rPr>
              <w:t>Fakss 67300207</w:t>
            </w:r>
          </w:p>
          <w:p w14:paraId="4F200A66" w14:textId="77777777" w:rsidR="009B06C9" w:rsidRPr="009B06C9" w:rsidRDefault="009B06C9" w:rsidP="009B06C9">
            <w:pPr>
              <w:jc w:val="both"/>
              <w:rPr>
                <w:rFonts w:ascii="Times New Roman" w:hAnsi="Times New Roman"/>
                <w:sz w:val="20"/>
              </w:rPr>
            </w:pPr>
            <w:r w:rsidRPr="009B06C9">
              <w:rPr>
                <w:sz w:val="20"/>
                <w:lang w:eastAsia="en-US"/>
              </w:rPr>
              <w:t>Valsts kase</w:t>
            </w:r>
          </w:p>
        </w:tc>
        <w:tc>
          <w:tcPr>
            <w:tcW w:w="4959" w:type="dxa"/>
            <w:shd w:val="clear" w:color="auto" w:fill="auto"/>
          </w:tcPr>
          <w:p w14:paraId="1B3BDB86" w14:textId="77777777" w:rsidR="009B06C9" w:rsidRPr="00713E2A" w:rsidRDefault="009B06C9" w:rsidP="009B06C9">
            <w:pPr>
              <w:rPr>
                <w:rFonts w:ascii="Times New Roman" w:hAnsi="Times New Roman"/>
                <w:sz w:val="23"/>
                <w:szCs w:val="23"/>
              </w:rPr>
            </w:pPr>
            <w:r w:rsidRPr="00713E2A">
              <w:rPr>
                <w:rFonts w:ascii="Times New Roman" w:hAnsi="Times New Roman"/>
                <w:sz w:val="23"/>
                <w:szCs w:val="23"/>
              </w:rPr>
              <w:t xml:space="preserve">Reģistrācijas Nr. </w:t>
            </w:r>
          </w:p>
        </w:tc>
      </w:tr>
      <w:tr w:rsidR="009B06C9" w:rsidRPr="00713E2A" w14:paraId="6C433797" w14:textId="77777777" w:rsidTr="008F7191">
        <w:trPr>
          <w:trHeight w:val="189"/>
        </w:trPr>
        <w:tc>
          <w:tcPr>
            <w:tcW w:w="4788" w:type="dxa"/>
          </w:tcPr>
          <w:p w14:paraId="4F0B20A7" w14:textId="77777777" w:rsidR="009B06C9" w:rsidRPr="009B06C9" w:rsidRDefault="009B06C9" w:rsidP="009B06C9">
            <w:pPr>
              <w:spacing w:line="256" w:lineRule="auto"/>
              <w:rPr>
                <w:sz w:val="20"/>
                <w:lang w:eastAsia="en-US"/>
              </w:rPr>
            </w:pPr>
            <w:r w:rsidRPr="009B06C9">
              <w:rPr>
                <w:sz w:val="20"/>
                <w:lang w:eastAsia="en-US"/>
              </w:rPr>
              <w:t>Kods: TRELLV22</w:t>
            </w:r>
          </w:p>
          <w:p w14:paraId="78F0994E" w14:textId="77777777" w:rsidR="009B06C9" w:rsidRPr="009B06C9" w:rsidRDefault="009B06C9" w:rsidP="009B06C9">
            <w:pPr>
              <w:spacing w:line="256" w:lineRule="auto"/>
              <w:rPr>
                <w:sz w:val="20"/>
                <w:lang w:eastAsia="en-US"/>
              </w:rPr>
            </w:pPr>
            <w:r w:rsidRPr="009B06C9">
              <w:rPr>
                <w:sz w:val="20"/>
                <w:lang w:eastAsia="en-US"/>
              </w:rPr>
              <w:t>Konta</w:t>
            </w:r>
          </w:p>
          <w:p w14:paraId="41364218" w14:textId="77777777" w:rsidR="009B06C9" w:rsidRPr="009B06C9" w:rsidRDefault="009B06C9" w:rsidP="009B06C9">
            <w:pPr>
              <w:jc w:val="both"/>
              <w:rPr>
                <w:rFonts w:ascii="Times New Roman" w:hAnsi="Times New Roman"/>
                <w:sz w:val="20"/>
              </w:rPr>
            </w:pPr>
            <w:r w:rsidRPr="009B06C9">
              <w:rPr>
                <w:sz w:val="20"/>
                <w:lang w:eastAsia="en-US"/>
              </w:rPr>
              <w:t>Nr.LV51TREL2100656001000</w:t>
            </w:r>
          </w:p>
        </w:tc>
        <w:tc>
          <w:tcPr>
            <w:tcW w:w="4959" w:type="dxa"/>
            <w:shd w:val="clear" w:color="auto" w:fill="auto"/>
          </w:tcPr>
          <w:p w14:paraId="599256D4" w14:textId="77777777" w:rsidR="009B06C9" w:rsidRPr="00713E2A" w:rsidRDefault="009B06C9" w:rsidP="009B06C9">
            <w:pPr>
              <w:rPr>
                <w:rFonts w:ascii="Times New Roman" w:hAnsi="Times New Roman"/>
                <w:sz w:val="23"/>
                <w:szCs w:val="23"/>
              </w:rPr>
            </w:pPr>
            <w:r w:rsidRPr="00713E2A">
              <w:rPr>
                <w:rFonts w:ascii="Times New Roman" w:hAnsi="Times New Roman"/>
                <w:sz w:val="23"/>
                <w:szCs w:val="23"/>
              </w:rPr>
              <w:t xml:space="preserve">_____________ adrese: </w:t>
            </w:r>
          </w:p>
          <w:p w14:paraId="5E19E120" w14:textId="77777777" w:rsidR="009B06C9" w:rsidRPr="00713E2A" w:rsidRDefault="009B06C9" w:rsidP="009B06C9">
            <w:pPr>
              <w:rPr>
                <w:rFonts w:ascii="Times New Roman" w:hAnsi="Times New Roman"/>
                <w:sz w:val="23"/>
                <w:szCs w:val="23"/>
              </w:rPr>
            </w:pPr>
            <w:r w:rsidRPr="00713E2A">
              <w:rPr>
                <w:rFonts w:ascii="Times New Roman" w:hAnsi="Times New Roman"/>
                <w:sz w:val="23"/>
                <w:szCs w:val="23"/>
              </w:rPr>
              <w:t xml:space="preserve">e-pasts: </w:t>
            </w:r>
          </w:p>
          <w:p w14:paraId="21DE67DC" w14:textId="77777777" w:rsidR="009B06C9" w:rsidRPr="00713E2A" w:rsidRDefault="009B06C9" w:rsidP="009B06C9">
            <w:pPr>
              <w:rPr>
                <w:rFonts w:ascii="Times New Roman" w:hAnsi="Times New Roman"/>
                <w:sz w:val="23"/>
                <w:szCs w:val="23"/>
              </w:rPr>
            </w:pPr>
            <w:r w:rsidRPr="00713E2A">
              <w:rPr>
                <w:rFonts w:ascii="Times New Roman" w:hAnsi="Times New Roman"/>
                <w:sz w:val="23"/>
                <w:szCs w:val="23"/>
              </w:rPr>
              <w:t xml:space="preserve">Tālrunis: </w:t>
            </w:r>
          </w:p>
        </w:tc>
      </w:tr>
      <w:tr w:rsidR="009B06C9" w:rsidRPr="00713E2A" w14:paraId="5020054A" w14:textId="77777777" w:rsidTr="008F7191">
        <w:tc>
          <w:tcPr>
            <w:tcW w:w="4788" w:type="dxa"/>
          </w:tcPr>
          <w:p w14:paraId="69B87F6F" w14:textId="77777777" w:rsidR="009B06C9" w:rsidRPr="009B06C9" w:rsidRDefault="009B06C9" w:rsidP="009B06C9">
            <w:pPr>
              <w:jc w:val="both"/>
              <w:rPr>
                <w:rFonts w:ascii="Times New Roman" w:hAnsi="Times New Roman"/>
                <w:sz w:val="20"/>
              </w:rPr>
            </w:pPr>
          </w:p>
        </w:tc>
        <w:tc>
          <w:tcPr>
            <w:tcW w:w="4959" w:type="dxa"/>
            <w:shd w:val="clear" w:color="auto" w:fill="auto"/>
          </w:tcPr>
          <w:p w14:paraId="65FDAE99" w14:textId="77777777" w:rsidR="009B06C9" w:rsidRPr="00713E2A" w:rsidRDefault="009B06C9" w:rsidP="009B06C9">
            <w:pPr>
              <w:rPr>
                <w:rFonts w:ascii="Times New Roman" w:hAnsi="Times New Roman"/>
                <w:sz w:val="23"/>
                <w:szCs w:val="23"/>
              </w:rPr>
            </w:pPr>
            <w:r w:rsidRPr="00713E2A">
              <w:rPr>
                <w:rFonts w:ascii="Times New Roman" w:hAnsi="Times New Roman"/>
                <w:sz w:val="23"/>
                <w:szCs w:val="23"/>
              </w:rPr>
              <w:t xml:space="preserve">Fakss: </w:t>
            </w:r>
          </w:p>
        </w:tc>
      </w:tr>
      <w:tr w:rsidR="009B06C9" w:rsidRPr="00713E2A" w14:paraId="42FB26F2" w14:textId="77777777" w:rsidTr="008F7191">
        <w:tc>
          <w:tcPr>
            <w:tcW w:w="4788" w:type="dxa"/>
          </w:tcPr>
          <w:p w14:paraId="7777BC53" w14:textId="77777777" w:rsidR="009B06C9" w:rsidRPr="009B06C9" w:rsidRDefault="009B06C9" w:rsidP="009B06C9">
            <w:pPr>
              <w:spacing w:line="256" w:lineRule="auto"/>
              <w:rPr>
                <w:b/>
                <w:sz w:val="20"/>
                <w:lang w:eastAsia="en-US"/>
              </w:rPr>
            </w:pPr>
            <w:r w:rsidRPr="009B06C9">
              <w:rPr>
                <w:b/>
                <w:sz w:val="20"/>
                <w:lang w:eastAsia="en-US"/>
              </w:rPr>
              <w:t>z.v.</w:t>
            </w:r>
          </w:p>
          <w:p w14:paraId="4780B131" w14:textId="77777777" w:rsidR="009B06C9" w:rsidRPr="009B06C9" w:rsidRDefault="009B06C9" w:rsidP="009B06C9">
            <w:pPr>
              <w:spacing w:line="256" w:lineRule="auto"/>
              <w:rPr>
                <w:b/>
                <w:sz w:val="20"/>
                <w:lang w:eastAsia="en-US"/>
              </w:rPr>
            </w:pPr>
          </w:p>
          <w:p w14:paraId="2F1A7427" w14:textId="77777777" w:rsidR="009B06C9" w:rsidRPr="009B06C9" w:rsidRDefault="009B06C9" w:rsidP="009B06C9">
            <w:pPr>
              <w:jc w:val="both"/>
              <w:rPr>
                <w:rFonts w:ascii="Times New Roman" w:hAnsi="Times New Roman"/>
                <w:sz w:val="20"/>
              </w:rPr>
            </w:pPr>
            <w:r w:rsidRPr="009B06C9">
              <w:rPr>
                <w:b/>
                <w:sz w:val="20"/>
                <w:lang w:eastAsia="en-US"/>
              </w:rPr>
              <w:t>Vadītājs ___________ I.Vucāns</w:t>
            </w:r>
          </w:p>
        </w:tc>
        <w:tc>
          <w:tcPr>
            <w:tcW w:w="4959" w:type="dxa"/>
            <w:shd w:val="clear" w:color="auto" w:fill="auto"/>
          </w:tcPr>
          <w:p w14:paraId="24E6BD5C" w14:textId="77777777" w:rsidR="009B06C9" w:rsidRPr="00713E2A" w:rsidRDefault="009B06C9" w:rsidP="009B06C9">
            <w:pPr>
              <w:rPr>
                <w:rFonts w:ascii="Times New Roman" w:hAnsi="Times New Roman"/>
                <w:sz w:val="23"/>
                <w:szCs w:val="23"/>
              </w:rPr>
            </w:pPr>
            <w:r w:rsidRPr="00713E2A">
              <w:rPr>
                <w:rFonts w:ascii="Times New Roman" w:hAnsi="Times New Roman"/>
                <w:sz w:val="23"/>
                <w:szCs w:val="23"/>
              </w:rPr>
              <w:t xml:space="preserve">Banka: </w:t>
            </w:r>
          </w:p>
        </w:tc>
      </w:tr>
    </w:tbl>
    <w:p w14:paraId="3811F86B" w14:textId="77777777" w:rsidR="004E4217" w:rsidRPr="00713E2A" w:rsidRDefault="004E4217">
      <w:pPr>
        <w:rPr>
          <w:rFonts w:ascii="Times New Roman" w:hAnsi="Times New Roman"/>
          <w:i/>
          <w:sz w:val="23"/>
          <w:szCs w:val="23"/>
        </w:rPr>
      </w:pPr>
    </w:p>
    <w:sectPr w:rsidR="004E4217" w:rsidRPr="00713E2A" w:rsidSect="00713E2A">
      <w:headerReference w:type="default" r:id="rId9"/>
      <w:footerReference w:type="default" r:id="rId10"/>
      <w:footerReference w:type="first" r:id="rId11"/>
      <w:pgSz w:w="11906" w:h="16838"/>
      <w:pgMar w:top="814" w:right="566" w:bottom="1135" w:left="1418" w:header="426"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C9EFC" w14:textId="77777777" w:rsidR="005A24E4" w:rsidRDefault="005A24E4" w:rsidP="00314EF6">
      <w:r>
        <w:separator/>
      </w:r>
    </w:p>
  </w:endnote>
  <w:endnote w:type="continuationSeparator" w:id="0">
    <w:p w14:paraId="0BB8F27C" w14:textId="77777777" w:rsidR="005A24E4" w:rsidRDefault="005A24E4" w:rsidP="0031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7540" w14:textId="156C96CA" w:rsidR="007F2F31" w:rsidRPr="00814700" w:rsidRDefault="007F2F31" w:rsidP="00814700">
    <w:pPr>
      <w:pStyle w:val="Footer"/>
      <w:jc w:val="center"/>
      <w:rPr>
        <w:rFonts w:ascii="Times New Roman" w:hAnsi="Times New Roman"/>
        <w:sz w:val="16"/>
        <w:szCs w:val="16"/>
      </w:rPr>
    </w:pPr>
  </w:p>
  <w:p w14:paraId="41A8A7E5" w14:textId="3A79A474" w:rsidR="007F2F31" w:rsidRPr="00814700" w:rsidRDefault="007F2F31" w:rsidP="00814700">
    <w:pPr>
      <w:tabs>
        <w:tab w:val="right" w:pos="10206"/>
      </w:tabs>
    </w:pPr>
    <w:r>
      <w:rPr>
        <w:rFonts w:ascii="Times New Roman" w:hAnsi="Times New Roman"/>
        <w:bCs/>
        <w:i/>
        <w:noProof/>
        <w:sz w:val="16"/>
        <w:szCs w:val="16"/>
        <w:lang w:eastAsia="lv-LV"/>
      </w:rPr>
      <mc:AlternateContent>
        <mc:Choice Requires="wps">
          <w:drawing>
            <wp:anchor distT="0" distB="0" distL="0" distR="0" simplePos="0" relativeHeight="251659264" behindDoc="0" locked="0" layoutInCell="1" allowOverlap="1" wp14:anchorId="64E1AE95" wp14:editId="3AD5CB91">
              <wp:simplePos x="0" y="0"/>
              <wp:positionH relativeFrom="page">
                <wp:posOffset>6480810</wp:posOffset>
              </wp:positionH>
              <wp:positionV relativeFrom="paragraph">
                <wp:posOffset>635</wp:posOffset>
              </wp:positionV>
              <wp:extent cx="55880" cy="129540"/>
              <wp:effectExtent l="3810" t="635" r="6985"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29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364B8" w14:textId="02A8ED7E" w:rsidR="007F2F31" w:rsidRDefault="007F2F31" w:rsidP="007F2F31">
                          <w:pPr>
                            <w:pStyle w:val="Footer"/>
                          </w:pPr>
                          <w:r>
                            <w:rPr>
                              <w:rStyle w:val="PageNumber"/>
                              <w:rFonts w:ascii="Times New Roman" w:hAnsi="Times New Roman"/>
                              <w:sz w:val="18"/>
                              <w:szCs w:val="18"/>
                            </w:rPr>
                            <w:fldChar w:fldCharType="begin"/>
                          </w:r>
                          <w:r>
                            <w:rPr>
                              <w:rStyle w:val="PageNumber"/>
                              <w:rFonts w:ascii="Times New Roman" w:hAnsi="Times New Roman"/>
                              <w:sz w:val="18"/>
                              <w:szCs w:val="18"/>
                            </w:rPr>
                            <w:instrText xml:space="preserve"> PAGE </w:instrText>
                          </w:r>
                          <w:r>
                            <w:rPr>
                              <w:rStyle w:val="PageNumber"/>
                              <w:rFonts w:ascii="Times New Roman" w:hAnsi="Times New Roman"/>
                              <w:sz w:val="18"/>
                              <w:szCs w:val="18"/>
                            </w:rPr>
                            <w:fldChar w:fldCharType="separate"/>
                          </w:r>
                          <w:r w:rsidR="0010256C">
                            <w:rPr>
                              <w:rStyle w:val="PageNumber"/>
                              <w:rFonts w:ascii="Times New Roman" w:hAnsi="Times New Roman"/>
                              <w:noProof/>
                              <w:sz w:val="18"/>
                              <w:szCs w:val="18"/>
                            </w:rPr>
                            <w:t>8</w:t>
                          </w:r>
                          <w:r>
                            <w:rPr>
                              <w:rStyle w:val="PageNumber"/>
                              <w:rFonts w:ascii="Times New Roman" w:hAnsi="Times New Roman"/>
                              <w:sz w:val="18"/>
                              <w:szCs w:val="18"/>
                            </w:rPr>
                            <w:fldChar w:fldCharType="end"/>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1AE95" id="_x0000_t202" coordsize="21600,21600" o:spt="202" path="m,l,21600r21600,l21600,xe">
              <v:stroke joinstyle="miter"/>
              <v:path gradientshapeok="t" o:connecttype="rect"/>
            </v:shapetype>
            <v:shape id="Text Box 1" o:spid="_x0000_s1026" type="#_x0000_t202" style="position:absolute;margin-left:510.3pt;margin-top:.05pt;width:4.4pt;height:10.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" stroked="f">
              <v:fill opacity="0"/>
              <v:textbox inset=".1pt,.1pt,.1pt,.1pt">
                <w:txbxContent>
                  <w:p w14:paraId="40F364B8" w14:textId="02A8ED7E" w:rsidR="007F2F31" w:rsidRDefault="007F2F31" w:rsidP="007F2F31">
                    <w:pPr>
                      <w:pStyle w:val="Footer"/>
                    </w:pPr>
                    <w:r>
                      <w:rPr>
                        <w:rStyle w:val="PageNumber"/>
                        <w:rFonts w:ascii="Times New Roman" w:hAnsi="Times New Roman"/>
                        <w:sz w:val="18"/>
                        <w:szCs w:val="18"/>
                      </w:rPr>
                      <w:fldChar w:fldCharType="begin"/>
                    </w:r>
                    <w:r>
                      <w:rPr>
                        <w:rStyle w:val="PageNumber"/>
                        <w:rFonts w:ascii="Times New Roman" w:hAnsi="Times New Roman"/>
                        <w:sz w:val="18"/>
                        <w:szCs w:val="18"/>
                      </w:rPr>
                      <w:instrText xml:space="preserve"> PAGE </w:instrText>
                    </w:r>
                    <w:r>
                      <w:rPr>
                        <w:rStyle w:val="PageNumber"/>
                        <w:rFonts w:ascii="Times New Roman" w:hAnsi="Times New Roman"/>
                        <w:sz w:val="18"/>
                        <w:szCs w:val="18"/>
                      </w:rPr>
                      <w:fldChar w:fldCharType="separate"/>
                    </w:r>
                    <w:r w:rsidR="0010256C">
                      <w:rPr>
                        <w:rStyle w:val="PageNumber"/>
                        <w:rFonts w:ascii="Times New Roman" w:hAnsi="Times New Roman"/>
                        <w:noProof/>
                        <w:sz w:val="18"/>
                        <w:szCs w:val="18"/>
                      </w:rPr>
                      <w:t>8</w:t>
                    </w:r>
                    <w:r>
                      <w:rPr>
                        <w:rStyle w:val="PageNumber"/>
                        <w:rFonts w:ascii="Times New Roman" w:hAnsi="Times New Roman"/>
                        <w:sz w:val="18"/>
                        <w:szCs w:val="18"/>
                      </w:rPr>
                      <w:fldChar w:fldCharType="end"/>
                    </w:r>
                  </w:p>
                </w:txbxContent>
              </v:textbox>
              <w10:wrap type="square" side="largest" anchorx="page"/>
            </v:shape>
          </w:pict>
        </mc:Fallback>
      </mc:AlternateContent>
    </w:r>
    <w:r>
      <w:rPr>
        <w:rFonts w:ascii="Times New Roman" w:hAnsi="Times New Roman"/>
        <w:bCs/>
        <w:i/>
        <w:sz w:val="16"/>
        <w:szCs w:val="16"/>
      </w:rPr>
      <w:t xml:space="preserve">Izsoles </w:t>
    </w:r>
    <w:r w:rsidR="00A94A47">
      <w:rPr>
        <w:rFonts w:ascii="Times New Roman" w:hAnsi="Times New Roman"/>
        <w:bCs/>
        <w:i/>
        <w:sz w:val="16"/>
        <w:szCs w:val="16"/>
      </w:rPr>
      <w:t>procedūra Nr.Izs-VAMOIC/2020-002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53A77" w14:textId="4DBA61EA" w:rsidR="007F2F31" w:rsidRDefault="007F2F31">
    <w:pPr>
      <w:pStyle w:val="Footer"/>
      <w:jc w:val="right"/>
    </w:pPr>
  </w:p>
  <w:p w14:paraId="7C5DA78B" w14:textId="44CC3580" w:rsidR="00FE28C1" w:rsidRDefault="00A94A47">
    <w:pPr>
      <w:pStyle w:val="Footer"/>
    </w:pPr>
    <w:r>
      <w:rPr>
        <w:rFonts w:ascii="Times New Roman" w:hAnsi="Times New Roman"/>
        <w:bCs/>
        <w:i/>
        <w:sz w:val="16"/>
        <w:szCs w:val="16"/>
      </w:rPr>
      <w:t>Izsoles procedūra Nr.Izs-VAMOIC/2020-002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6440E" w14:textId="77777777" w:rsidR="005A24E4" w:rsidRDefault="005A24E4" w:rsidP="00314EF6">
      <w:r>
        <w:separator/>
      </w:r>
    </w:p>
  </w:footnote>
  <w:footnote w:type="continuationSeparator" w:id="0">
    <w:p w14:paraId="2DCB69C7" w14:textId="77777777" w:rsidR="005A24E4" w:rsidRDefault="005A24E4" w:rsidP="00314E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F04DF" w14:textId="77777777" w:rsidR="0056716D" w:rsidRPr="0056716D" w:rsidRDefault="0056716D" w:rsidP="0056716D">
    <w:pPr>
      <w:pStyle w:val="Header"/>
      <w:jc w:val="right"/>
      <w:rPr>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C4805"/>
    <w:multiLevelType w:val="hybridMultilevel"/>
    <w:tmpl w:val="7C9033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4E03DFE"/>
    <w:multiLevelType w:val="multilevel"/>
    <w:tmpl w:val="2690DDC6"/>
    <w:lvl w:ilvl="0">
      <w:start w:val="2"/>
      <w:numFmt w:val="decimal"/>
      <w:lvlText w:val="%1."/>
      <w:lvlJc w:val="left"/>
      <w:pPr>
        <w:tabs>
          <w:tab w:val="num" w:pos="2160"/>
        </w:tabs>
        <w:ind w:left="2160" w:hanging="360"/>
      </w:pPr>
      <w:rPr>
        <w:b/>
      </w:rPr>
    </w:lvl>
    <w:lvl w:ilvl="1">
      <w:start w:val="1"/>
      <w:numFmt w:val="decimal"/>
      <w:lvlText w:val="%1.%2."/>
      <w:lvlJc w:val="left"/>
      <w:pPr>
        <w:tabs>
          <w:tab w:val="num" w:pos="360"/>
        </w:tabs>
        <w:ind w:left="360" w:hanging="360"/>
      </w:pPr>
      <w:rPr>
        <w:b/>
        <w:color w:val="auto"/>
      </w:rPr>
    </w:lvl>
    <w:lvl w:ilvl="2">
      <w:start w:val="1"/>
      <w:numFmt w:val="decimal"/>
      <w:lvlText w:val="%1.%2.%3."/>
      <w:lvlJc w:val="left"/>
      <w:pPr>
        <w:tabs>
          <w:tab w:val="num" w:pos="1288"/>
        </w:tabs>
        <w:ind w:left="1288" w:hanging="720"/>
      </w:pPr>
      <w:rPr>
        <w:b/>
        <w:color w:val="auto"/>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359A0DFD"/>
    <w:multiLevelType w:val="multilevel"/>
    <w:tmpl w:val="AFFE292C"/>
    <w:lvl w:ilvl="0">
      <w:start w:val="1"/>
      <w:numFmt w:val="decimal"/>
      <w:lvlText w:val="%1."/>
      <w:lvlJc w:val="left"/>
      <w:pPr>
        <w:ind w:left="360" w:hanging="360"/>
      </w:pPr>
      <w:rPr>
        <w:rFonts w:cs="Times New Roman"/>
        <w:b/>
        <w:color w:val="auto"/>
      </w:rPr>
    </w:lvl>
    <w:lvl w:ilvl="1">
      <w:start w:val="1"/>
      <w:numFmt w:val="decimal"/>
      <w:lvlText w:val="%1.%2."/>
      <w:lvlJc w:val="left"/>
      <w:pPr>
        <w:ind w:left="432" w:hanging="432"/>
      </w:pPr>
      <w:rPr>
        <w:rFonts w:cs="Times New Roman"/>
        <w:b/>
        <w:i w:val="0"/>
        <w:color w:val="auto"/>
      </w:rPr>
    </w:lvl>
    <w:lvl w:ilvl="2">
      <w:start w:val="1"/>
      <w:numFmt w:val="decimal"/>
      <w:lvlText w:val="%1.%2.%3."/>
      <w:lvlJc w:val="left"/>
      <w:pPr>
        <w:ind w:left="1204" w:hanging="504"/>
      </w:pPr>
      <w:rPr>
        <w:rFonts w:cs="Times New Roman"/>
        <w:b/>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3A5F189A"/>
    <w:multiLevelType w:val="multilevel"/>
    <w:tmpl w:val="4D5A0548"/>
    <w:lvl w:ilvl="0">
      <w:start w:val="1"/>
      <w:numFmt w:val="decimal"/>
      <w:lvlText w:val="%1."/>
      <w:lvlJc w:val="left"/>
      <w:pPr>
        <w:ind w:left="2460" w:hanging="360"/>
      </w:pPr>
      <w:rPr>
        <w:rFonts w:cs="Times New Roman"/>
        <w:b/>
      </w:rPr>
    </w:lvl>
    <w:lvl w:ilvl="1">
      <w:start w:val="1"/>
      <w:numFmt w:val="decimal"/>
      <w:lvlText w:val="%1.%2."/>
      <w:lvlJc w:val="left"/>
      <w:pPr>
        <w:ind w:left="992" w:hanging="432"/>
      </w:pPr>
      <w:rPr>
        <w:rFonts w:cs="Times New Roman"/>
        <w:b/>
        <w:i w:val="0"/>
      </w:rPr>
    </w:lvl>
    <w:lvl w:ilvl="2">
      <w:start w:val="1"/>
      <w:numFmt w:val="decimal"/>
      <w:lvlText w:val="%1.%2.%3."/>
      <w:lvlJc w:val="left"/>
      <w:pPr>
        <w:ind w:left="504" w:hanging="504"/>
      </w:pPr>
      <w:rPr>
        <w:rFonts w:cs="Times New Roman"/>
        <w:b/>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4BD15FAE"/>
    <w:multiLevelType w:val="hybridMultilevel"/>
    <w:tmpl w:val="DE981F80"/>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588947FD"/>
    <w:multiLevelType w:val="multilevel"/>
    <w:tmpl w:val="5C0467F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83B4C9B"/>
    <w:multiLevelType w:val="hybridMultilevel"/>
    <w:tmpl w:val="1AE636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A3C2746"/>
    <w:multiLevelType w:val="multilevel"/>
    <w:tmpl w:val="A8380612"/>
    <w:lvl w:ilvl="0">
      <w:start w:val="1"/>
      <w:numFmt w:val="decimal"/>
      <w:lvlText w:val="%1."/>
      <w:lvlJc w:val="left"/>
      <w:pPr>
        <w:tabs>
          <w:tab w:val="num" w:pos="540"/>
        </w:tabs>
        <w:ind w:left="540" w:hanging="360"/>
      </w:pPr>
      <w:rPr>
        <w:rFonts w:ascii="Times New Roman" w:hAnsi="Times New Roman" w:cs="Times New Roman" w:hint="default"/>
        <w:b w:val="0"/>
        <w:i w:val="0"/>
        <w:color w:val="auto"/>
        <w:sz w:val="28"/>
        <w:szCs w:val="28"/>
      </w:rPr>
    </w:lvl>
    <w:lvl w:ilvl="1">
      <w:start w:val="1"/>
      <w:numFmt w:val="decimal"/>
      <w:lvlText w:val="%1.%2."/>
      <w:lvlJc w:val="left"/>
      <w:pPr>
        <w:tabs>
          <w:tab w:val="num" w:pos="1332"/>
        </w:tabs>
        <w:ind w:left="1332" w:hanging="432"/>
      </w:pPr>
      <w:rPr>
        <w:b w:val="0"/>
        <w:i w:val="0"/>
        <w:color w:val="auto"/>
        <w:sz w:val="28"/>
        <w:szCs w:val="28"/>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7D630435"/>
    <w:multiLevelType w:val="multilevel"/>
    <w:tmpl w:val="5644F064"/>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i w:val="0"/>
        <w:color w:val="auto"/>
      </w:r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0"/>
  </w:num>
  <w:num w:numId="5">
    <w:abstractNumId w:val="2"/>
  </w:num>
  <w:num w:numId="6">
    <w:abstractNumId w:val="4"/>
  </w:num>
  <w:num w:numId="7">
    <w:abstractNumId w:val="7"/>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6B"/>
    <w:rsid w:val="00001B48"/>
    <w:rsid w:val="0000403F"/>
    <w:rsid w:val="000048A3"/>
    <w:rsid w:val="000108E8"/>
    <w:rsid w:val="000117EA"/>
    <w:rsid w:val="000122A1"/>
    <w:rsid w:val="00027D23"/>
    <w:rsid w:val="00033BC6"/>
    <w:rsid w:val="0004409C"/>
    <w:rsid w:val="000579AA"/>
    <w:rsid w:val="00060C38"/>
    <w:rsid w:val="00066452"/>
    <w:rsid w:val="0009258C"/>
    <w:rsid w:val="000950BB"/>
    <w:rsid w:val="00097C16"/>
    <w:rsid w:val="000C171F"/>
    <w:rsid w:val="000C5152"/>
    <w:rsid w:val="000D31F9"/>
    <w:rsid w:val="000D50BC"/>
    <w:rsid w:val="000D78E0"/>
    <w:rsid w:val="000E1E8E"/>
    <w:rsid w:val="0010046F"/>
    <w:rsid w:val="0010256C"/>
    <w:rsid w:val="001214EF"/>
    <w:rsid w:val="00122659"/>
    <w:rsid w:val="00124D21"/>
    <w:rsid w:val="00127C69"/>
    <w:rsid w:val="00131E26"/>
    <w:rsid w:val="001407C5"/>
    <w:rsid w:val="00152BB4"/>
    <w:rsid w:val="001535AB"/>
    <w:rsid w:val="001565C7"/>
    <w:rsid w:val="001634B7"/>
    <w:rsid w:val="001942E3"/>
    <w:rsid w:val="0019735B"/>
    <w:rsid w:val="001A05B8"/>
    <w:rsid w:val="001A2BC0"/>
    <w:rsid w:val="001A4E4D"/>
    <w:rsid w:val="001A60C7"/>
    <w:rsid w:val="001B47C3"/>
    <w:rsid w:val="001B4CF9"/>
    <w:rsid w:val="001C1938"/>
    <w:rsid w:val="001D4ADB"/>
    <w:rsid w:val="001D50DB"/>
    <w:rsid w:val="001D5877"/>
    <w:rsid w:val="001E20F6"/>
    <w:rsid w:val="001E30AE"/>
    <w:rsid w:val="001F1C84"/>
    <w:rsid w:val="001F5C64"/>
    <w:rsid w:val="0020286D"/>
    <w:rsid w:val="00202A78"/>
    <w:rsid w:val="002104D2"/>
    <w:rsid w:val="00211AA8"/>
    <w:rsid w:val="00212BFA"/>
    <w:rsid w:val="00214BE9"/>
    <w:rsid w:val="0021613D"/>
    <w:rsid w:val="00222F17"/>
    <w:rsid w:val="00234744"/>
    <w:rsid w:val="00235681"/>
    <w:rsid w:val="00237338"/>
    <w:rsid w:val="002606CD"/>
    <w:rsid w:val="00267E50"/>
    <w:rsid w:val="00273997"/>
    <w:rsid w:val="002744FC"/>
    <w:rsid w:val="00275923"/>
    <w:rsid w:val="002878D3"/>
    <w:rsid w:val="0029183D"/>
    <w:rsid w:val="00295473"/>
    <w:rsid w:val="002A6BD0"/>
    <w:rsid w:val="002C00B5"/>
    <w:rsid w:val="002C0FCF"/>
    <w:rsid w:val="002C18CE"/>
    <w:rsid w:val="002C2E9E"/>
    <w:rsid w:val="002C691E"/>
    <w:rsid w:val="002D00E2"/>
    <w:rsid w:val="002D32EB"/>
    <w:rsid w:val="002E09BF"/>
    <w:rsid w:val="002E23C5"/>
    <w:rsid w:val="002F02B7"/>
    <w:rsid w:val="00303CF7"/>
    <w:rsid w:val="00311237"/>
    <w:rsid w:val="00311A28"/>
    <w:rsid w:val="0031339A"/>
    <w:rsid w:val="00314EF6"/>
    <w:rsid w:val="00315E7B"/>
    <w:rsid w:val="0031600E"/>
    <w:rsid w:val="003173AD"/>
    <w:rsid w:val="00324768"/>
    <w:rsid w:val="0032492B"/>
    <w:rsid w:val="00332ABC"/>
    <w:rsid w:val="00340654"/>
    <w:rsid w:val="003412AD"/>
    <w:rsid w:val="00351DC9"/>
    <w:rsid w:val="0037116D"/>
    <w:rsid w:val="003713B6"/>
    <w:rsid w:val="003724A9"/>
    <w:rsid w:val="00373FEE"/>
    <w:rsid w:val="0037575E"/>
    <w:rsid w:val="003848B4"/>
    <w:rsid w:val="003865D3"/>
    <w:rsid w:val="00397114"/>
    <w:rsid w:val="003A1DE9"/>
    <w:rsid w:val="003A4A97"/>
    <w:rsid w:val="003A4CF6"/>
    <w:rsid w:val="003A6F9F"/>
    <w:rsid w:val="003B6279"/>
    <w:rsid w:val="003B7502"/>
    <w:rsid w:val="003C6951"/>
    <w:rsid w:val="003D2194"/>
    <w:rsid w:val="003D2E9D"/>
    <w:rsid w:val="003D33B1"/>
    <w:rsid w:val="003D55C3"/>
    <w:rsid w:val="003E1C35"/>
    <w:rsid w:val="003F79E8"/>
    <w:rsid w:val="00406254"/>
    <w:rsid w:val="00410BDA"/>
    <w:rsid w:val="00430FB1"/>
    <w:rsid w:val="00435B4B"/>
    <w:rsid w:val="00440CA9"/>
    <w:rsid w:val="00441AE7"/>
    <w:rsid w:val="00443CB5"/>
    <w:rsid w:val="004454B8"/>
    <w:rsid w:val="00445F08"/>
    <w:rsid w:val="004642F3"/>
    <w:rsid w:val="00465198"/>
    <w:rsid w:val="00476505"/>
    <w:rsid w:val="004913DD"/>
    <w:rsid w:val="004962E7"/>
    <w:rsid w:val="004A4C1A"/>
    <w:rsid w:val="004B16B2"/>
    <w:rsid w:val="004B344C"/>
    <w:rsid w:val="004D2081"/>
    <w:rsid w:val="004D45DF"/>
    <w:rsid w:val="004D7B45"/>
    <w:rsid w:val="004D7EAC"/>
    <w:rsid w:val="004E3256"/>
    <w:rsid w:val="004E4217"/>
    <w:rsid w:val="004F0688"/>
    <w:rsid w:val="004F479D"/>
    <w:rsid w:val="005011D7"/>
    <w:rsid w:val="00502CE0"/>
    <w:rsid w:val="005042D4"/>
    <w:rsid w:val="005061D5"/>
    <w:rsid w:val="00516F9E"/>
    <w:rsid w:val="0052045C"/>
    <w:rsid w:val="0054010C"/>
    <w:rsid w:val="00542A76"/>
    <w:rsid w:val="0054504E"/>
    <w:rsid w:val="00545824"/>
    <w:rsid w:val="005474AB"/>
    <w:rsid w:val="0056716D"/>
    <w:rsid w:val="00571949"/>
    <w:rsid w:val="00584B3E"/>
    <w:rsid w:val="0059048F"/>
    <w:rsid w:val="005A24E4"/>
    <w:rsid w:val="005A5E38"/>
    <w:rsid w:val="005B2C6A"/>
    <w:rsid w:val="005B461F"/>
    <w:rsid w:val="005C2858"/>
    <w:rsid w:val="005C37B3"/>
    <w:rsid w:val="005D0484"/>
    <w:rsid w:val="005E0859"/>
    <w:rsid w:val="005E1054"/>
    <w:rsid w:val="005E67B2"/>
    <w:rsid w:val="005F1D61"/>
    <w:rsid w:val="005F63EA"/>
    <w:rsid w:val="00604F2F"/>
    <w:rsid w:val="00605689"/>
    <w:rsid w:val="00606457"/>
    <w:rsid w:val="00612FCB"/>
    <w:rsid w:val="00617712"/>
    <w:rsid w:val="006203A1"/>
    <w:rsid w:val="006414BE"/>
    <w:rsid w:val="00645F8C"/>
    <w:rsid w:val="0065687E"/>
    <w:rsid w:val="00656C41"/>
    <w:rsid w:val="00660AAF"/>
    <w:rsid w:val="00665D41"/>
    <w:rsid w:val="006671B0"/>
    <w:rsid w:val="0067423E"/>
    <w:rsid w:val="006759C6"/>
    <w:rsid w:val="00684B6D"/>
    <w:rsid w:val="00686099"/>
    <w:rsid w:val="0069507E"/>
    <w:rsid w:val="00695FCE"/>
    <w:rsid w:val="006A5622"/>
    <w:rsid w:val="006B2E65"/>
    <w:rsid w:val="006C2047"/>
    <w:rsid w:val="006C37EF"/>
    <w:rsid w:val="006C3D7D"/>
    <w:rsid w:val="006C5B90"/>
    <w:rsid w:val="006D173F"/>
    <w:rsid w:val="006D43B1"/>
    <w:rsid w:val="006E0AFC"/>
    <w:rsid w:val="006E0B54"/>
    <w:rsid w:val="006F0A1A"/>
    <w:rsid w:val="007022E0"/>
    <w:rsid w:val="00704A7B"/>
    <w:rsid w:val="00713E2A"/>
    <w:rsid w:val="007224FC"/>
    <w:rsid w:val="00725780"/>
    <w:rsid w:val="007335CC"/>
    <w:rsid w:val="0073706E"/>
    <w:rsid w:val="007435EB"/>
    <w:rsid w:val="00750FA2"/>
    <w:rsid w:val="00767B49"/>
    <w:rsid w:val="00773698"/>
    <w:rsid w:val="00775C37"/>
    <w:rsid w:val="007760B1"/>
    <w:rsid w:val="007969BD"/>
    <w:rsid w:val="007A3D9F"/>
    <w:rsid w:val="007B19D7"/>
    <w:rsid w:val="007B28E1"/>
    <w:rsid w:val="007B65DC"/>
    <w:rsid w:val="007C6E09"/>
    <w:rsid w:val="007D3864"/>
    <w:rsid w:val="007E10A3"/>
    <w:rsid w:val="007F211E"/>
    <w:rsid w:val="007F2F31"/>
    <w:rsid w:val="007F353D"/>
    <w:rsid w:val="00803958"/>
    <w:rsid w:val="00814417"/>
    <w:rsid w:val="00814700"/>
    <w:rsid w:val="008313DD"/>
    <w:rsid w:val="00842BB6"/>
    <w:rsid w:val="00843E61"/>
    <w:rsid w:val="008516F9"/>
    <w:rsid w:val="00851ABF"/>
    <w:rsid w:val="00851FFE"/>
    <w:rsid w:val="00870D10"/>
    <w:rsid w:val="00875FE7"/>
    <w:rsid w:val="008838D1"/>
    <w:rsid w:val="008901F3"/>
    <w:rsid w:val="00891636"/>
    <w:rsid w:val="00891873"/>
    <w:rsid w:val="00893042"/>
    <w:rsid w:val="00896E98"/>
    <w:rsid w:val="008B7DBA"/>
    <w:rsid w:val="008C1408"/>
    <w:rsid w:val="008E0E16"/>
    <w:rsid w:val="008E6AB0"/>
    <w:rsid w:val="008E7A8A"/>
    <w:rsid w:val="008E7CE5"/>
    <w:rsid w:val="008F0DA8"/>
    <w:rsid w:val="008F4524"/>
    <w:rsid w:val="008F57EB"/>
    <w:rsid w:val="008F5F24"/>
    <w:rsid w:val="008F7191"/>
    <w:rsid w:val="009031A5"/>
    <w:rsid w:val="009037D9"/>
    <w:rsid w:val="00905B80"/>
    <w:rsid w:val="00910378"/>
    <w:rsid w:val="009103F6"/>
    <w:rsid w:val="00912766"/>
    <w:rsid w:val="00916350"/>
    <w:rsid w:val="0092066B"/>
    <w:rsid w:val="0092205B"/>
    <w:rsid w:val="00923F1E"/>
    <w:rsid w:val="00925A9A"/>
    <w:rsid w:val="00933034"/>
    <w:rsid w:val="00936CF4"/>
    <w:rsid w:val="00947535"/>
    <w:rsid w:val="00950152"/>
    <w:rsid w:val="00954D5F"/>
    <w:rsid w:val="00957E82"/>
    <w:rsid w:val="00960F83"/>
    <w:rsid w:val="00961FF5"/>
    <w:rsid w:val="009647D4"/>
    <w:rsid w:val="00982C42"/>
    <w:rsid w:val="00995D06"/>
    <w:rsid w:val="00996C0F"/>
    <w:rsid w:val="009A5012"/>
    <w:rsid w:val="009A72A3"/>
    <w:rsid w:val="009B06C9"/>
    <w:rsid w:val="009B29EA"/>
    <w:rsid w:val="009B7B8F"/>
    <w:rsid w:val="009C26F6"/>
    <w:rsid w:val="009C6752"/>
    <w:rsid w:val="009D6D4B"/>
    <w:rsid w:val="009E0EFC"/>
    <w:rsid w:val="009E4572"/>
    <w:rsid w:val="009F3E32"/>
    <w:rsid w:val="00A06E56"/>
    <w:rsid w:val="00A139C3"/>
    <w:rsid w:val="00A168FD"/>
    <w:rsid w:val="00A21F50"/>
    <w:rsid w:val="00A246B1"/>
    <w:rsid w:val="00A25253"/>
    <w:rsid w:val="00A261FE"/>
    <w:rsid w:val="00A31B43"/>
    <w:rsid w:val="00A4154A"/>
    <w:rsid w:val="00A4188A"/>
    <w:rsid w:val="00A52BE6"/>
    <w:rsid w:val="00A5647E"/>
    <w:rsid w:val="00A56807"/>
    <w:rsid w:val="00A63FBD"/>
    <w:rsid w:val="00A80874"/>
    <w:rsid w:val="00A81F2A"/>
    <w:rsid w:val="00A82DA8"/>
    <w:rsid w:val="00A84740"/>
    <w:rsid w:val="00A84BD3"/>
    <w:rsid w:val="00A90DB1"/>
    <w:rsid w:val="00A93826"/>
    <w:rsid w:val="00A94A47"/>
    <w:rsid w:val="00A97792"/>
    <w:rsid w:val="00AA4188"/>
    <w:rsid w:val="00AA4CBF"/>
    <w:rsid w:val="00AA75B5"/>
    <w:rsid w:val="00AB2F36"/>
    <w:rsid w:val="00AE6352"/>
    <w:rsid w:val="00AF17F2"/>
    <w:rsid w:val="00AF3FF9"/>
    <w:rsid w:val="00B0374F"/>
    <w:rsid w:val="00B1304E"/>
    <w:rsid w:val="00B14428"/>
    <w:rsid w:val="00B252D5"/>
    <w:rsid w:val="00B30C56"/>
    <w:rsid w:val="00B4153C"/>
    <w:rsid w:val="00B47068"/>
    <w:rsid w:val="00B61A98"/>
    <w:rsid w:val="00B7264C"/>
    <w:rsid w:val="00B732F3"/>
    <w:rsid w:val="00B816B7"/>
    <w:rsid w:val="00B8331A"/>
    <w:rsid w:val="00B84667"/>
    <w:rsid w:val="00B8598F"/>
    <w:rsid w:val="00B928CB"/>
    <w:rsid w:val="00BB1BF2"/>
    <w:rsid w:val="00BB79AA"/>
    <w:rsid w:val="00BC1047"/>
    <w:rsid w:val="00BC264E"/>
    <w:rsid w:val="00BD19D5"/>
    <w:rsid w:val="00BD1ABA"/>
    <w:rsid w:val="00BD7A57"/>
    <w:rsid w:val="00BE234C"/>
    <w:rsid w:val="00BE281C"/>
    <w:rsid w:val="00BE3567"/>
    <w:rsid w:val="00BF0A05"/>
    <w:rsid w:val="00BF241F"/>
    <w:rsid w:val="00BF2B8C"/>
    <w:rsid w:val="00BF6EDE"/>
    <w:rsid w:val="00C11809"/>
    <w:rsid w:val="00C118A8"/>
    <w:rsid w:val="00C13FB8"/>
    <w:rsid w:val="00C234D3"/>
    <w:rsid w:val="00C24018"/>
    <w:rsid w:val="00C315B0"/>
    <w:rsid w:val="00C35BB9"/>
    <w:rsid w:val="00C6091F"/>
    <w:rsid w:val="00C67505"/>
    <w:rsid w:val="00C82A88"/>
    <w:rsid w:val="00C8545A"/>
    <w:rsid w:val="00C91F5C"/>
    <w:rsid w:val="00CA545C"/>
    <w:rsid w:val="00CB0856"/>
    <w:rsid w:val="00CC0C86"/>
    <w:rsid w:val="00CC4ABB"/>
    <w:rsid w:val="00CD0237"/>
    <w:rsid w:val="00CD11D8"/>
    <w:rsid w:val="00CE7915"/>
    <w:rsid w:val="00CF54A9"/>
    <w:rsid w:val="00CF5633"/>
    <w:rsid w:val="00D02910"/>
    <w:rsid w:val="00D1268B"/>
    <w:rsid w:val="00D1531F"/>
    <w:rsid w:val="00D2541E"/>
    <w:rsid w:val="00D30812"/>
    <w:rsid w:val="00D31AFD"/>
    <w:rsid w:val="00D4177A"/>
    <w:rsid w:val="00D500B0"/>
    <w:rsid w:val="00D60D8B"/>
    <w:rsid w:val="00D61E58"/>
    <w:rsid w:val="00D66D83"/>
    <w:rsid w:val="00D67352"/>
    <w:rsid w:val="00D6768D"/>
    <w:rsid w:val="00D71908"/>
    <w:rsid w:val="00D71A44"/>
    <w:rsid w:val="00D73D19"/>
    <w:rsid w:val="00D75FBE"/>
    <w:rsid w:val="00D815DF"/>
    <w:rsid w:val="00D823BF"/>
    <w:rsid w:val="00D9075C"/>
    <w:rsid w:val="00D9124A"/>
    <w:rsid w:val="00D920C8"/>
    <w:rsid w:val="00D93B0B"/>
    <w:rsid w:val="00DB1E2B"/>
    <w:rsid w:val="00DB71E0"/>
    <w:rsid w:val="00DC63B5"/>
    <w:rsid w:val="00DC657A"/>
    <w:rsid w:val="00DD12E7"/>
    <w:rsid w:val="00DE0E81"/>
    <w:rsid w:val="00DF0EAB"/>
    <w:rsid w:val="00DF3340"/>
    <w:rsid w:val="00E00307"/>
    <w:rsid w:val="00E1267E"/>
    <w:rsid w:val="00E14CB9"/>
    <w:rsid w:val="00E157EF"/>
    <w:rsid w:val="00E24998"/>
    <w:rsid w:val="00E26B6C"/>
    <w:rsid w:val="00E302C3"/>
    <w:rsid w:val="00E30794"/>
    <w:rsid w:val="00E32A25"/>
    <w:rsid w:val="00E3307E"/>
    <w:rsid w:val="00E3473F"/>
    <w:rsid w:val="00E3533A"/>
    <w:rsid w:val="00E36E3B"/>
    <w:rsid w:val="00E411C5"/>
    <w:rsid w:val="00E41A87"/>
    <w:rsid w:val="00E6410E"/>
    <w:rsid w:val="00E67878"/>
    <w:rsid w:val="00E70DEE"/>
    <w:rsid w:val="00E73685"/>
    <w:rsid w:val="00E83D2C"/>
    <w:rsid w:val="00E84EB6"/>
    <w:rsid w:val="00E851BD"/>
    <w:rsid w:val="00E9608A"/>
    <w:rsid w:val="00EB03A8"/>
    <w:rsid w:val="00EB51DB"/>
    <w:rsid w:val="00EC0446"/>
    <w:rsid w:val="00EC38D4"/>
    <w:rsid w:val="00ED1ADE"/>
    <w:rsid w:val="00EF2082"/>
    <w:rsid w:val="00EF433D"/>
    <w:rsid w:val="00F05521"/>
    <w:rsid w:val="00F13D15"/>
    <w:rsid w:val="00F14250"/>
    <w:rsid w:val="00F31F5F"/>
    <w:rsid w:val="00F3380E"/>
    <w:rsid w:val="00F4053B"/>
    <w:rsid w:val="00F43985"/>
    <w:rsid w:val="00F43AA2"/>
    <w:rsid w:val="00F75DBC"/>
    <w:rsid w:val="00F76743"/>
    <w:rsid w:val="00F811A0"/>
    <w:rsid w:val="00F83F64"/>
    <w:rsid w:val="00F8451F"/>
    <w:rsid w:val="00F90506"/>
    <w:rsid w:val="00FA20C3"/>
    <w:rsid w:val="00FA4FC2"/>
    <w:rsid w:val="00FA5416"/>
    <w:rsid w:val="00FA6B73"/>
    <w:rsid w:val="00FB353E"/>
    <w:rsid w:val="00FB5427"/>
    <w:rsid w:val="00FC35EA"/>
    <w:rsid w:val="00FD304A"/>
    <w:rsid w:val="00FD32D0"/>
    <w:rsid w:val="00FD649C"/>
    <w:rsid w:val="00FE28C1"/>
    <w:rsid w:val="00FE31C9"/>
    <w:rsid w:val="00FE50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A03BB8"/>
  <w15:chartTrackingRefBased/>
  <w15:docId w15:val="{B98207EF-4C67-49D2-AFF1-46379255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66B"/>
    <w:rPr>
      <w:rFonts w:ascii="Dutch TL" w:eastAsia="Times New Roman" w:hAnsi="Dutch TL"/>
      <w:sz w:val="2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61F"/>
    <w:pPr>
      <w:ind w:left="720"/>
      <w:contextualSpacing/>
    </w:pPr>
  </w:style>
  <w:style w:type="paragraph" w:styleId="Header">
    <w:name w:val="header"/>
    <w:basedOn w:val="Normal"/>
    <w:link w:val="HeaderChar"/>
    <w:rsid w:val="0092066B"/>
    <w:pPr>
      <w:tabs>
        <w:tab w:val="center" w:pos="4320"/>
        <w:tab w:val="right" w:pos="8640"/>
      </w:tabs>
    </w:pPr>
    <w:rPr>
      <w:rFonts w:ascii="Times New Roman" w:hAnsi="Times New Roman"/>
      <w:sz w:val="20"/>
    </w:rPr>
  </w:style>
  <w:style w:type="character" w:customStyle="1" w:styleId="HeaderChar">
    <w:name w:val="Header Char"/>
    <w:link w:val="Header"/>
    <w:rsid w:val="0092066B"/>
    <w:rPr>
      <w:rFonts w:ascii="Times New Roman" w:eastAsia="Times New Roman" w:hAnsi="Times New Roman"/>
      <w:lang w:eastAsia="zh-TW"/>
    </w:rPr>
  </w:style>
  <w:style w:type="paragraph" w:styleId="Title">
    <w:name w:val="Title"/>
    <w:basedOn w:val="Normal"/>
    <w:link w:val="TitleChar"/>
    <w:qFormat/>
    <w:locked/>
    <w:rsid w:val="0092066B"/>
    <w:pPr>
      <w:jc w:val="center"/>
    </w:pPr>
    <w:rPr>
      <w:b/>
      <w:lang w:eastAsia="en-US"/>
    </w:rPr>
  </w:style>
  <w:style w:type="character" w:customStyle="1" w:styleId="TitleChar">
    <w:name w:val="Title Char"/>
    <w:link w:val="Title"/>
    <w:rsid w:val="0092066B"/>
    <w:rPr>
      <w:rFonts w:ascii="Dutch TL" w:eastAsia="Times New Roman" w:hAnsi="Dutch TL"/>
      <w:b/>
      <w:sz w:val="28"/>
    </w:rPr>
  </w:style>
  <w:style w:type="character" w:styleId="Hyperlink">
    <w:name w:val="Hyperlink"/>
    <w:uiPriority w:val="99"/>
    <w:unhideWhenUsed/>
    <w:rsid w:val="00066452"/>
    <w:rPr>
      <w:color w:val="0000FF"/>
      <w:u w:val="single"/>
    </w:rPr>
  </w:style>
  <w:style w:type="character" w:styleId="CommentReference">
    <w:name w:val="annotation reference"/>
    <w:unhideWhenUsed/>
    <w:rsid w:val="006C3D7D"/>
    <w:rPr>
      <w:sz w:val="16"/>
      <w:szCs w:val="16"/>
    </w:rPr>
  </w:style>
  <w:style w:type="paragraph" w:styleId="CommentText">
    <w:name w:val="annotation text"/>
    <w:basedOn w:val="Normal"/>
    <w:link w:val="CommentTextChar"/>
    <w:uiPriority w:val="99"/>
    <w:semiHidden/>
    <w:unhideWhenUsed/>
    <w:rsid w:val="006C3D7D"/>
    <w:rPr>
      <w:sz w:val="20"/>
    </w:rPr>
  </w:style>
  <w:style w:type="character" w:customStyle="1" w:styleId="CommentTextChar">
    <w:name w:val="Comment Text Char"/>
    <w:link w:val="CommentText"/>
    <w:uiPriority w:val="99"/>
    <w:semiHidden/>
    <w:rsid w:val="006C3D7D"/>
    <w:rPr>
      <w:rFonts w:ascii="Dutch TL" w:eastAsia="Times New Roman" w:hAnsi="Dutch TL"/>
      <w:lang w:eastAsia="zh-TW"/>
    </w:rPr>
  </w:style>
  <w:style w:type="paragraph" w:styleId="CommentSubject">
    <w:name w:val="annotation subject"/>
    <w:basedOn w:val="CommentText"/>
    <w:next w:val="CommentText"/>
    <w:link w:val="CommentSubjectChar"/>
    <w:uiPriority w:val="99"/>
    <w:semiHidden/>
    <w:unhideWhenUsed/>
    <w:rsid w:val="006C3D7D"/>
    <w:rPr>
      <w:b/>
      <w:bCs/>
    </w:rPr>
  </w:style>
  <w:style w:type="character" w:customStyle="1" w:styleId="CommentSubjectChar">
    <w:name w:val="Comment Subject Char"/>
    <w:link w:val="CommentSubject"/>
    <w:uiPriority w:val="99"/>
    <w:semiHidden/>
    <w:rsid w:val="006C3D7D"/>
    <w:rPr>
      <w:rFonts w:ascii="Dutch TL" w:eastAsia="Times New Roman" w:hAnsi="Dutch TL"/>
      <w:b/>
      <w:bCs/>
      <w:lang w:eastAsia="zh-TW"/>
    </w:rPr>
  </w:style>
  <w:style w:type="paragraph" w:styleId="BalloonText">
    <w:name w:val="Balloon Text"/>
    <w:basedOn w:val="Normal"/>
    <w:link w:val="BalloonTextChar"/>
    <w:uiPriority w:val="99"/>
    <w:semiHidden/>
    <w:unhideWhenUsed/>
    <w:rsid w:val="006C3D7D"/>
    <w:rPr>
      <w:rFonts w:ascii="Tahoma" w:hAnsi="Tahoma" w:cs="Tahoma"/>
      <w:sz w:val="16"/>
      <w:szCs w:val="16"/>
    </w:rPr>
  </w:style>
  <w:style w:type="character" w:customStyle="1" w:styleId="BalloonTextChar">
    <w:name w:val="Balloon Text Char"/>
    <w:link w:val="BalloonText"/>
    <w:uiPriority w:val="99"/>
    <w:semiHidden/>
    <w:rsid w:val="006C3D7D"/>
    <w:rPr>
      <w:rFonts w:ascii="Tahoma" w:eastAsia="Times New Roman" w:hAnsi="Tahoma" w:cs="Tahoma"/>
      <w:sz w:val="16"/>
      <w:szCs w:val="16"/>
      <w:lang w:eastAsia="zh-TW"/>
    </w:rPr>
  </w:style>
  <w:style w:type="paragraph" w:styleId="Footer">
    <w:name w:val="footer"/>
    <w:basedOn w:val="Normal"/>
    <w:link w:val="FooterChar"/>
    <w:unhideWhenUsed/>
    <w:rsid w:val="00314EF6"/>
    <w:pPr>
      <w:tabs>
        <w:tab w:val="center" w:pos="4153"/>
        <w:tab w:val="right" w:pos="8306"/>
      </w:tabs>
    </w:pPr>
  </w:style>
  <w:style w:type="character" w:customStyle="1" w:styleId="FooterChar">
    <w:name w:val="Footer Char"/>
    <w:link w:val="Footer"/>
    <w:uiPriority w:val="99"/>
    <w:rsid w:val="00314EF6"/>
    <w:rPr>
      <w:rFonts w:ascii="Dutch TL" w:eastAsia="Times New Roman" w:hAnsi="Dutch TL"/>
      <w:sz w:val="28"/>
      <w:lang w:eastAsia="zh-TW"/>
    </w:rPr>
  </w:style>
  <w:style w:type="character" w:styleId="PageNumber">
    <w:name w:val="page number"/>
    <w:rsid w:val="007F2F3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02906">
      <w:bodyDiv w:val="1"/>
      <w:marLeft w:val="0"/>
      <w:marRight w:val="0"/>
      <w:marTop w:val="0"/>
      <w:marBottom w:val="0"/>
      <w:divBdr>
        <w:top w:val="none" w:sz="0" w:space="0" w:color="auto"/>
        <w:left w:val="none" w:sz="0" w:space="0" w:color="auto"/>
        <w:bottom w:val="none" w:sz="0" w:space="0" w:color="auto"/>
        <w:right w:val="none" w:sz="0" w:space="0" w:color="auto"/>
      </w:divBdr>
    </w:div>
    <w:div w:id="61848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vars.Stasans@karamuzej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453E7-B76E-48A3-84BF-80E8049B2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19689</Words>
  <Characters>11224</Characters>
  <Application>Microsoft Office Word</Application>
  <DocSecurity>4</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AIVA</Company>
  <LinksUpToDate>false</LinksUpToDate>
  <CharactersWithSpaces>30852</CharactersWithSpaces>
  <SharedDoc>false</SharedDoc>
  <HLinks>
    <vt:vector size="6" baseType="variant">
      <vt:variant>
        <vt:i4>983163</vt:i4>
      </vt:variant>
      <vt:variant>
        <vt:i4>0</vt:i4>
      </vt:variant>
      <vt:variant>
        <vt:i4>0</vt:i4>
      </vt:variant>
      <vt:variant>
        <vt:i4>5</vt:i4>
      </vt:variant>
      <vt:variant>
        <vt:lpwstr>mailto:Aivars.Stasans@karamuzejs.lv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Leskina</dc:creator>
  <cp:keywords/>
  <cp:lastModifiedBy>Jelena Gaidele</cp:lastModifiedBy>
  <cp:revision>2</cp:revision>
  <cp:lastPrinted>2020-04-29T06:32:00Z</cp:lastPrinted>
  <dcterms:created xsi:type="dcterms:W3CDTF">2020-04-29T07:05:00Z</dcterms:created>
  <dcterms:modified xsi:type="dcterms:W3CDTF">2020-04-29T07:05:00Z</dcterms:modified>
</cp:coreProperties>
</file>