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A4B" w:rsidRDefault="00200A4B" w:rsidP="00B90FB4">
      <w:pPr>
        <w:jc w:val="right"/>
        <w:rPr>
          <w:sz w:val="22"/>
          <w:szCs w:val="22"/>
        </w:rPr>
      </w:pPr>
    </w:p>
    <w:p w:rsidR="00ED3681" w:rsidRPr="00E07E21" w:rsidRDefault="0054178B" w:rsidP="00B90FB4">
      <w:pPr>
        <w:jc w:val="right"/>
        <w:rPr>
          <w:sz w:val="22"/>
          <w:szCs w:val="22"/>
        </w:rPr>
      </w:pPr>
      <w:bookmarkStart w:id="0" w:name="_GoBack"/>
      <w:bookmarkEnd w:id="0"/>
      <w:r>
        <w:rPr>
          <w:sz w:val="22"/>
          <w:szCs w:val="22"/>
        </w:rPr>
        <w:t>6</w:t>
      </w:r>
      <w:r w:rsidR="00593813" w:rsidRPr="00E07E21">
        <w:rPr>
          <w:sz w:val="22"/>
          <w:szCs w:val="22"/>
        </w:rPr>
        <w:t>.</w:t>
      </w:r>
      <w:r w:rsidR="005F0521" w:rsidRPr="00E07E21">
        <w:rPr>
          <w:sz w:val="22"/>
          <w:szCs w:val="22"/>
        </w:rPr>
        <w:t xml:space="preserve"> </w:t>
      </w:r>
      <w:r w:rsidR="00593813" w:rsidRPr="00E07E21">
        <w:rPr>
          <w:sz w:val="22"/>
          <w:szCs w:val="22"/>
        </w:rPr>
        <w:t>pielikums</w:t>
      </w:r>
    </w:p>
    <w:p w:rsidR="00ED3681" w:rsidRPr="00E07E21" w:rsidRDefault="00ED3681" w:rsidP="00B90FB4">
      <w:pPr>
        <w:jc w:val="right"/>
        <w:rPr>
          <w:sz w:val="22"/>
          <w:szCs w:val="22"/>
        </w:rPr>
      </w:pPr>
      <w:r w:rsidRPr="00E07E21">
        <w:rPr>
          <w:sz w:val="22"/>
          <w:szCs w:val="22"/>
        </w:rPr>
        <w:t>Izsoles procedūra Nr.</w:t>
      </w:r>
      <w:r w:rsidR="005F0521" w:rsidRPr="00E07E21">
        <w:rPr>
          <w:sz w:val="22"/>
          <w:szCs w:val="22"/>
        </w:rPr>
        <w:t xml:space="preserve"> </w:t>
      </w:r>
      <w:proofErr w:type="spellStart"/>
      <w:proofErr w:type="gramStart"/>
      <w:r w:rsidRPr="00E07E21">
        <w:rPr>
          <w:sz w:val="22"/>
          <w:szCs w:val="22"/>
        </w:rPr>
        <w:t>I</w:t>
      </w:r>
      <w:r w:rsidR="00B44A55" w:rsidRPr="00E07E21">
        <w:rPr>
          <w:sz w:val="22"/>
          <w:szCs w:val="22"/>
        </w:rPr>
        <w:t>zs</w:t>
      </w:r>
      <w:proofErr w:type="spellEnd"/>
      <w:r w:rsidRPr="00E07E21">
        <w:rPr>
          <w:sz w:val="22"/>
          <w:szCs w:val="22"/>
        </w:rPr>
        <w:t xml:space="preserve"> –VA</w:t>
      </w:r>
      <w:proofErr w:type="gramEnd"/>
      <w:r w:rsidRPr="00E07E21">
        <w:rPr>
          <w:sz w:val="22"/>
          <w:szCs w:val="22"/>
        </w:rPr>
        <w:t>MOC</w:t>
      </w:r>
      <w:r w:rsidR="00F819D0" w:rsidRPr="00E07E21">
        <w:rPr>
          <w:sz w:val="22"/>
          <w:szCs w:val="22"/>
        </w:rPr>
        <w:t>/20</w:t>
      </w:r>
      <w:r w:rsidR="00A3124E" w:rsidRPr="00E07E21">
        <w:rPr>
          <w:sz w:val="22"/>
          <w:szCs w:val="22"/>
        </w:rPr>
        <w:t>23</w:t>
      </w:r>
      <w:r w:rsidR="00F819D0" w:rsidRPr="00E07E21">
        <w:rPr>
          <w:sz w:val="22"/>
          <w:szCs w:val="22"/>
        </w:rPr>
        <w:t>-</w:t>
      </w:r>
      <w:r w:rsidR="0054178B">
        <w:rPr>
          <w:sz w:val="22"/>
          <w:szCs w:val="22"/>
        </w:rPr>
        <w:t>3</w:t>
      </w:r>
    </w:p>
    <w:p w:rsidR="00ED3681" w:rsidRPr="00E07E21" w:rsidRDefault="00ED3681" w:rsidP="00B90FB4">
      <w:pPr>
        <w:jc w:val="right"/>
        <w:rPr>
          <w:b/>
          <w:sz w:val="22"/>
          <w:szCs w:val="22"/>
        </w:rPr>
      </w:pPr>
    </w:p>
    <w:p w:rsidR="00ED3681" w:rsidRPr="00E07E21" w:rsidRDefault="00ED3681" w:rsidP="00B90FB4">
      <w:pPr>
        <w:jc w:val="right"/>
        <w:rPr>
          <w:b/>
          <w:sz w:val="22"/>
          <w:szCs w:val="22"/>
        </w:rPr>
      </w:pPr>
      <w:r w:rsidRPr="00E07E21">
        <w:rPr>
          <w:b/>
          <w:sz w:val="22"/>
          <w:szCs w:val="22"/>
        </w:rPr>
        <w:t>Valsts aizsardzības militāro objektu</w:t>
      </w:r>
    </w:p>
    <w:p w:rsidR="00ED3681" w:rsidRPr="00E07E21" w:rsidRDefault="00ED3681" w:rsidP="006B2925">
      <w:pPr>
        <w:pStyle w:val="Heading4"/>
        <w:spacing w:before="0" w:after="0"/>
        <w:ind w:left="3600"/>
        <w:jc w:val="right"/>
        <w:rPr>
          <w:sz w:val="22"/>
          <w:szCs w:val="22"/>
        </w:rPr>
      </w:pPr>
      <w:r w:rsidRPr="00E07E21">
        <w:rPr>
          <w:sz w:val="22"/>
          <w:szCs w:val="22"/>
        </w:rPr>
        <w:t>un iepirkumu centram</w:t>
      </w:r>
    </w:p>
    <w:p w:rsidR="00ED3681" w:rsidRPr="00E07E21" w:rsidRDefault="00ED3681" w:rsidP="006B2925">
      <w:pPr>
        <w:tabs>
          <w:tab w:val="left" w:pos="1440"/>
          <w:tab w:val="center" w:pos="4629"/>
        </w:tabs>
        <w:spacing w:after="280"/>
        <w:jc w:val="right"/>
        <w:rPr>
          <w:sz w:val="22"/>
          <w:szCs w:val="22"/>
        </w:rPr>
      </w:pPr>
    </w:p>
    <w:p w:rsidR="00ED3681" w:rsidRPr="00E07E21" w:rsidRDefault="00ED3681" w:rsidP="006B2925">
      <w:pPr>
        <w:pStyle w:val="Heading5"/>
        <w:jc w:val="center"/>
        <w:rPr>
          <w:i w:val="0"/>
          <w:sz w:val="22"/>
          <w:szCs w:val="22"/>
        </w:rPr>
      </w:pPr>
      <w:r w:rsidRPr="00E07E21">
        <w:rPr>
          <w:i w:val="0"/>
          <w:sz w:val="22"/>
          <w:szCs w:val="22"/>
        </w:rPr>
        <w:t>PIETEIKUMS</w:t>
      </w:r>
    </w:p>
    <w:p w:rsidR="00ED3681" w:rsidRPr="00E07E21" w:rsidRDefault="003A25B0" w:rsidP="006B2925">
      <w:pPr>
        <w:jc w:val="center"/>
        <w:rPr>
          <w:b/>
          <w:bCs/>
          <w:sz w:val="22"/>
          <w:szCs w:val="22"/>
        </w:rPr>
      </w:pPr>
      <w:r w:rsidRPr="00E07E21">
        <w:rPr>
          <w:b/>
          <w:bCs/>
          <w:sz w:val="22"/>
          <w:szCs w:val="22"/>
        </w:rPr>
        <w:t>D</w:t>
      </w:r>
      <w:r w:rsidR="00ED3681" w:rsidRPr="00E07E21">
        <w:rPr>
          <w:b/>
          <w:bCs/>
          <w:sz w:val="22"/>
          <w:szCs w:val="22"/>
        </w:rPr>
        <w:t>alībai</w:t>
      </w:r>
      <w:r w:rsidRPr="00E07E21">
        <w:rPr>
          <w:b/>
          <w:bCs/>
          <w:sz w:val="22"/>
          <w:szCs w:val="22"/>
        </w:rPr>
        <w:t xml:space="preserve"> kustamās mantas (kokmateriālu) </w:t>
      </w:r>
      <w:r w:rsidR="00ED3681" w:rsidRPr="00E07E21">
        <w:rPr>
          <w:b/>
          <w:bCs/>
          <w:sz w:val="22"/>
          <w:szCs w:val="22"/>
        </w:rPr>
        <w:t xml:space="preserve">izsolē Nr. </w:t>
      </w:r>
      <w:proofErr w:type="spellStart"/>
      <w:r w:rsidR="00ED3681" w:rsidRPr="00E07E21">
        <w:rPr>
          <w:b/>
          <w:bCs/>
          <w:sz w:val="22"/>
          <w:szCs w:val="22"/>
        </w:rPr>
        <w:t>Izs-VAMOIC</w:t>
      </w:r>
      <w:proofErr w:type="spellEnd"/>
      <w:r w:rsidR="00F819D0" w:rsidRPr="00E07E21">
        <w:rPr>
          <w:b/>
          <w:bCs/>
          <w:sz w:val="22"/>
          <w:szCs w:val="22"/>
        </w:rPr>
        <w:t>/20</w:t>
      </w:r>
      <w:r w:rsidR="00A3124E" w:rsidRPr="00E07E21">
        <w:rPr>
          <w:b/>
          <w:bCs/>
          <w:sz w:val="22"/>
          <w:szCs w:val="22"/>
        </w:rPr>
        <w:t>23</w:t>
      </w:r>
      <w:r w:rsidR="00F819D0" w:rsidRPr="00E07E21">
        <w:rPr>
          <w:b/>
          <w:bCs/>
          <w:sz w:val="22"/>
          <w:szCs w:val="22"/>
        </w:rPr>
        <w:t>-</w:t>
      </w:r>
      <w:r w:rsidR="0054178B">
        <w:rPr>
          <w:b/>
          <w:bCs/>
          <w:sz w:val="22"/>
          <w:szCs w:val="22"/>
        </w:rPr>
        <w:t>3</w:t>
      </w:r>
      <w:r w:rsidR="00ED3681" w:rsidRPr="00E07E21">
        <w:rPr>
          <w:b/>
          <w:bCs/>
          <w:sz w:val="22"/>
          <w:szCs w:val="22"/>
        </w:rPr>
        <w:t xml:space="preserve"> </w:t>
      </w:r>
    </w:p>
    <w:p w:rsidR="00ED3681" w:rsidRPr="00E07E21" w:rsidRDefault="00ED3681" w:rsidP="006B2925">
      <w:pPr>
        <w:jc w:val="both"/>
        <w:rPr>
          <w:sz w:val="22"/>
          <w:szCs w:val="22"/>
        </w:rPr>
      </w:pPr>
    </w:p>
    <w:p w:rsidR="00ED3681" w:rsidRPr="00E07E21" w:rsidRDefault="00ED3681" w:rsidP="006B2925">
      <w:pPr>
        <w:jc w:val="both"/>
        <w:rPr>
          <w:sz w:val="22"/>
          <w:szCs w:val="22"/>
        </w:rPr>
      </w:pPr>
    </w:p>
    <w:p w:rsidR="00ED3681" w:rsidRPr="00E07E21" w:rsidRDefault="00ED3681" w:rsidP="006B2925">
      <w:pPr>
        <w:jc w:val="both"/>
        <w:rPr>
          <w:sz w:val="22"/>
          <w:szCs w:val="22"/>
        </w:rPr>
      </w:pPr>
      <w:r w:rsidRPr="00E07E21">
        <w:rPr>
          <w:sz w:val="22"/>
          <w:szCs w:val="22"/>
        </w:rPr>
        <w:t>Rīgā</w:t>
      </w:r>
      <w:r w:rsidRPr="00E07E21">
        <w:rPr>
          <w:sz w:val="22"/>
          <w:szCs w:val="22"/>
        </w:rPr>
        <w:tab/>
      </w:r>
      <w:r w:rsidRPr="00E07E21">
        <w:rPr>
          <w:sz w:val="22"/>
          <w:szCs w:val="22"/>
        </w:rPr>
        <w:tab/>
      </w:r>
      <w:r w:rsidRPr="00E07E21">
        <w:rPr>
          <w:sz w:val="22"/>
          <w:szCs w:val="22"/>
        </w:rPr>
        <w:tab/>
      </w:r>
      <w:r w:rsidRPr="00E07E21">
        <w:rPr>
          <w:sz w:val="22"/>
          <w:szCs w:val="22"/>
        </w:rPr>
        <w:tab/>
      </w:r>
      <w:r w:rsidRPr="00E07E21">
        <w:rPr>
          <w:sz w:val="22"/>
          <w:szCs w:val="22"/>
        </w:rPr>
        <w:tab/>
      </w:r>
      <w:r w:rsidRPr="00E07E21">
        <w:rPr>
          <w:sz w:val="22"/>
          <w:szCs w:val="22"/>
        </w:rPr>
        <w:tab/>
      </w:r>
      <w:r w:rsidRPr="00E07E21">
        <w:rPr>
          <w:sz w:val="22"/>
          <w:szCs w:val="22"/>
        </w:rPr>
        <w:tab/>
      </w:r>
      <w:r w:rsidRPr="00E07E21">
        <w:rPr>
          <w:sz w:val="22"/>
          <w:szCs w:val="22"/>
        </w:rPr>
        <w:tab/>
      </w:r>
      <w:r w:rsidR="00593813" w:rsidRPr="00E07E21">
        <w:rPr>
          <w:sz w:val="22"/>
          <w:szCs w:val="22"/>
        </w:rPr>
        <w:tab/>
        <w:t>20</w:t>
      </w:r>
      <w:r w:rsidR="0054178B">
        <w:rPr>
          <w:sz w:val="22"/>
          <w:szCs w:val="22"/>
        </w:rPr>
        <w:t>24</w:t>
      </w:r>
      <w:r w:rsidR="00593813" w:rsidRPr="00E07E21">
        <w:rPr>
          <w:sz w:val="22"/>
          <w:szCs w:val="22"/>
        </w:rPr>
        <w:t>.</w:t>
      </w:r>
      <w:r w:rsidR="005F0521" w:rsidRPr="00E07E21">
        <w:rPr>
          <w:sz w:val="22"/>
          <w:szCs w:val="22"/>
        </w:rPr>
        <w:t xml:space="preserve"> </w:t>
      </w:r>
      <w:r w:rsidR="00593813" w:rsidRPr="00E07E21">
        <w:rPr>
          <w:sz w:val="22"/>
          <w:szCs w:val="22"/>
        </w:rPr>
        <w:t>gada ___.____________</w:t>
      </w:r>
    </w:p>
    <w:p w:rsidR="00ED3681" w:rsidRPr="00E07E21" w:rsidRDefault="00ED3681" w:rsidP="006B2925">
      <w:pPr>
        <w:jc w:val="both"/>
        <w:rPr>
          <w:sz w:val="22"/>
          <w:szCs w:val="22"/>
        </w:rPr>
      </w:pPr>
    </w:p>
    <w:p w:rsidR="00D135FC" w:rsidRPr="00E07E21" w:rsidRDefault="00D135FC" w:rsidP="00D135FC">
      <w:pPr>
        <w:jc w:val="both"/>
        <w:rPr>
          <w:sz w:val="22"/>
          <w:szCs w:val="22"/>
        </w:rPr>
      </w:pPr>
      <w:r w:rsidRPr="00E07E21">
        <w:rPr>
          <w:sz w:val="22"/>
          <w:szCs w:val="22"/>
        </w:rPr>
        <w:t xml:space="preserve">Pretendenta nosaukums, pārstāvja vārds, uzvārds, amats, dokuments, kas apliecina tiesības pārstāvēt </w:t>
      </w:r>
      <w:r w:rsidRPr="00E07E21">
        <w:rPr>
          <w:i/>
          <w:sz w:val="22"/>
          <w:szCs w:val="22"/>
        </w:rPr>
        <w:t>(fiziskai personai – vārds, uzvārds)</w:t>
      </w:r>
      <w:r w:rsidRPr="00E07E21">
        <w:rPr>
          <w:sz w:val="22"/>
          <w:szCs w:val="22"/>
        </w:rPr>
        <w:t>___________________________________________________</w:t>
      </w:r>
    </w:p>
    <w:p w:rsidR="00EF0880" w:rsidRPr="00E07E21" w:rsidRDefault="00D135FC" w:rsidP="00D135FC">
      <w:pPr>
        <w:jc w:val="both"/>
        <w:rPr>
          <w:sz w:val="22"/>
          <w:szCs w:val="22"/>
        </w:rPr>
      </w:pPr>
      <w:r w:rsidRPr="00E07E21">
        <w:rPr>
          <w:sz w:val="22"/>
          <w:szCs w:val="22"/>
        </w:rPr>
        <w:t>_______________________________________________________________________________</w:t>
      </w:r>
    </w:p>
    <w:p w:rsidR="00D135FC" w:rsidRPr="00E07E21" w:rsidRDefault="00EF0880" w:rsidP="00D135FC">
      <w:pPr>
        <w:jc w:val="both"/>
        <w:rPr>
          <w:sz w:val="22"/>
          <w:szCs w:val="22"/>
        </w:rPr>
      </w:pPr>
      <w:r w:rsidRPr="00E07E21">
        <w:rPr>
          <w:sz w:val="22"/>
          <w:szCs w:val="22"/>
        </w:rPr>
        <w:t>_______________________________________________________________________________</w:t>
      </w:r>
      <w:r w:rsidR="00D135FC" w:rsidRPr="00E07E21">
        <w:rPr>
          <w:sz w:val="22"/>
          <w:szCs w:val="22"/>
        </w:rPr>
        <w:t>,</w:t>
      </w:r>
    </w:p>
    <w:p w:rsidR="00D135FC" w:rsidRPr="00E07E21" w:rsidRDefault="00D135FC" w:rsidP="00D135FC">
      <w:pPr>
        <w:jc w:val="both"/>
        <w:rPr>
          <w:sz w:val="22"/>
          <w:szCs w:val="22"/>
        </w:rPr>
      </w:pPr>
      <w:r w:rsidRPr="00E07E21">
        <w:rPr>
          <w:sz w:val="22"/>
          <w:szCs w:val="22"/>
        </w:rPr>
        <w:t xml:space="preserve">Vienotais reģistrācijas Nr. </w:t>
      </w:r>
      <w:r w:rsidRPr="00E07E21">
        <w:rPr>
          <w:i/>
          <w:sz w:val="22"/>
          <w:szCs w:val="22"/>
        </w:rPr>
        <w:t>(fiziskai personai – personas kods)</w:t>
      </w:r>
    </w:p>
    <w:p w:rsidR="00D135FC" w:rsidRPr="00E07E21" w:rsidRDefault="00D135FC" w:rsidP="00D135FC">
      <w:pPr>
        <w:jc w:val="both"/>
        <w:rPr>
          <w:sz w:val="22"/>
          <w:szCs w:val="22"/>
        </w:rPr>
      </w:pPr>
      <w:r w:rsidRPr="00E07E21">
        <w:rPr>
          <w:sz w:val="22"/>
          <w:szCs w:val="22"/>
        </w:rPr>
        <w:t>____________________________________________ __________________________________,</w:t>
      </w:r>
    </w:p>
    <w:p w:rsidR="00D135FC" w:rsidRPr="00E07E21" w:rsidRDefault="00D135FC" w:rsidP="00D135FC">
      <w:pPr>
        <w:jc w:val="both"/>
        <w:rPr>
          <w:sz w:val="22"/>
          <w:szCs w:val="22"/>
        </w:rPr>
      </w:pPr>
      <w:r w:rsidRPr="00E07E21">
        <w:rPr>
          <w:sz w:val="22"/>
          <w:szCs w:val="22"/>
        </w:rPr>
        <w:t xml:space="preserve">Juridiskā adrese </w:t>
      </w:r>
      <w:r w:rsidRPr="00E07E21">
        <w:rPr>
          <w:i/>
          <w:sz w:val="22"/>
          <w:szCs w:val="22"/>
        </w:rPr>
        <w:t>(fiziskai personai – deklarētā dzīvesvieta)</w:t>
      </w:r>
      <w:r w:rsidRPr="00E07E21">
        <w:rPr>
          <w:sz w:val="22"/>
          <w:szCs w:val="22"/>
        </w:rPr>
        <w:t xml:space="preserve"> ________________________________</w:t>
      </w:r>
    </w:p>
    <w:p w:rsidR="00D135FC" w:rsidRPr="00E07E21" w:rsidRDefault="00D135FC" w:rsidP="00D135FC">
      <w:pPr>
        <w:jc w:val="both"/>
        <w:rPr>
          <w:sz w:val="22"/>
          <w:szCs w:val="22"/>
        </w:rPr>
      </w:pPr>
      <w:r w:rsidRPr="00E07E21">
        <w:rPr>
          <w:sz w:val="22"/>
          <w:szCs w:val="22"/>
        </w:rPr>
        <w:t>_______________________________________________________________________________,</w:t>
      </w:r>
    </w:p>
    <w:p w:rsidR="00D135FC" w:rsidRPr="00E07E21" w:rsidRDefault="00D135FC" w:rsidP="00D135FC">
      <w:pPr>
        <w:jc w:val="both"/>
        <w:rPr>
          <w:sz w:val="22"/>
          <w:szCs w:val="22"/>
        </w:rPr>
      </w:pPr>
      <w:r w:rsidRPr="00E07E21">
        <w:rPr>
          <w:sz w:val="22"/>
          <w:szCs w:val="22"/>
        </w:rPr>
        <w:t xml:space="preserve">Biroja adrese </w:t>
      </w:r>
      <w:r w:rsidRPr="00E07E21">
        <w:rPr>
          <w:i/>
          <w:sz w:val="22"/>
          <w:szCs w:val="22"/>
        </w:rPr>
        <w:t>(fiziska persona neaizpilda)____________</w:t>
      </w:r>
      <w:r w:rsidRPr="00E07E21">
        <w:rPr>
          <w:sz w:val="22"/>
          <w:szCs w:val="22"/>
        </w:rPr>
        <w:t>__________________________________</w:t>
      </w:r>
    </w:p>
    <w:p w:rsidR="00D135FC" w:rsidRPr="00E07E21" w:rsidRDefault="00D135FC" w:rsidP="00D135FC">
      <w:pPr>
        <w:jc w:val="both"/>
        <w:rPr>
          <w:sz w:val="22"/>
          <w:szCs w:val="22"/>
        </w:rPr>
      </w:pPr>
      <w:r w:rsidRPr="00E07E21">
        <w:rPr>
          <w:sz w:val="22"/>
          <w:szCs w:val="22"/>
        </w:rPr>
        <w:t>_______________________________________________________________________________,</w:t>
      </w:r>
    </w:p>
    <w:p w:rsidR="00D135FC" w:rsidRPr="00E07E21" w:rsidRDefault="00D135FC" w:rsidP="00D135FC">
      <w:pPr>
        <w:jc w:val="both"/>
        <w:rPr>
          <w:sz w:val="22"/>
          <w:szCs w:val="22"/>
        </w:rPr>
      </w:pPr>
      <w:r w:rsidRPr="00E07E21">
        <w:rPr>
          <w:sz w:val="22"/>
          <w:szCs w:val="22"/>
        </w:rPr>
        <w:t>Nodokļu maksātāja reģistrācijas Nr.__________________________________________________,</w:t>
      </w:r>
    </w:p>
    <w:p w:rsidR="00D135FC" w:rsidRPr="00E07E21" w:rsidRDefault="00D135FC" w:rsidP="00D135FC">
      <w:pPr>
        <w:jc w:val="both"/>
        <w:rPr>
          <w:sz w:val="22"/>
          <w:szCs w:val="22"/>
        </w:rPr>
      </w:pPr>
      <w:r w:rsidRPr="00E07E21">
        <w:rPr>
          <w:sz w:val="22"/>
          <w:szCs w:val="22"/>
        </w:rPr>
        <w:t>Banka _________________________________________________________________________,</w:t>
      </w:r>
    </w:p>
    <w:p w:rsidR="00D135FC" w:rsidRPr="00E07E21" w:rsidRDefault="00D135FC" w:rsidP="00D135FC">
      <w:pPr>
        <w:jc w:val="both"/>
        <w:rPr>
          <w:sz w:val="22"/>
          <w:szCs w:val="22"/>
        </w:rPr>
      </w:pPr>
      <w:r w:rsidRPr="00E07E21">
        <w:rPr>
          <w:sz w:val="22"/>
          <w:szCs w:val="22"/>
        </w:rPr>
        <w:t>Kods__________________________________________________________________________,</w:t>
      </w:r>
    </w:p>
    <w:p w:rsidR="00D135FC" w:rsidRPr="00E07E21" w:rsidRDefault="00D135FC" w:rsidP="00D135FC">
      <w:pPr>
        <w:jc w:val="both"/>
        <w:rPr>
          <w:sz w:val="22"/>
          <w:szCs w:val="22"/>
        </w:rPr>
      </w:pPr>
      <w:r w:rsidRPr="00E07E21">
        <w:rPr>
          <w:sz w:val="22"/>
          <w:szCs w:val="22"/>
        </w:rPr>
        <w:t>Konts__________________________________________________________________________,</w:t>
      </w:r>
    </w:p>
    <w:p w:rsidR="00D135FC" w:rsidRPr="00E07E21" w:rsidRDefault="00D135FC" w:rsidP="00D135FC">
      <w:pPr>
        <w:jc w:val="both"/>
        <w:rPr>
          <w:sz w:val="22"/>
          <w:szCs w:val="22"/>
        </w:rPr>
      </w:pPr>
    </w:p>
    <w:p w:rsidR="00D135FC" w:rsidRPr="00E07E21" w:rsidRDefault="00D135FC" w:rsidP="00D135FC">
      <w:pPr>
        <w:jc w:val="both"/>
        <w:rPr>
          <w:sz w:val="22"/>
          <w:szCs w:val="22"/>
        </w:rPr>
      </w:pPr>
      <w:r w:rsidRPr="00E07E21">
        <w:rPr>
          <w:sz w:val="22"/>
          <w:szCs w:val="22"/>
        </w:rPr>
        <w:t>Kontaktpersona_________________________________________________________________;</w:t>
      </w:r>
    </w:p>
    <w:p w:rsidR="00D135FC" w:rsidRPr="00E07E21" w:rsidRDefault="00D135FC" w:rsidP="00D135FC">
      <w:pPr>
        <w:jc w:val="both"/>
        <w:rPr>
          <w:sz w:val="22"/>
          <w:szCs w:val="22"/>
        </w:rPr>
      </w:pPr>
      <w:r w:rsidRPr="00E07E21">
        <w:rPr>
          <w:sz w:val="22"/>
          <w:szCs w:val="22"/>
        </w:rPr>
        <w:t>Kontakttālrunis__________________________________________________________________,</w:t>
      </w:r>
    </w:p>
    <w:p w:rsidR="00465311" w:rsidRPr="00E07E21" w:rsidRDefault="00465311" w:rsidP="00465311">
      <w:pPr>
        <w:jc w:val="both"/>
        <w:rPr>
          <w:sz w:val="22"/>
          <w:szCs w:val="22"/>
        </w:rPr>
      </w:pPr>
      <w:r w:rsidRPr="00E07E21">
        <w:rPr>
          <w:sz w:val="22"/>
          <w:szCs w:val="22"/>
        </w:rPr>
        <w:t xml:space="preserve">Oficiāla elektroniska adrese (jā tāda ir) vai elektroniska pasta adrese _______________________________, </w:t>
      </w:r>
    </w:p>
    <w:p w:rsidR="00465311" w:rsidRPr="00E07E21" w:rsidRDefault="00465311" w:rsidP="00465311">
      <w:pPr>
        <w:jc w:val="both"/>
        <w:rPr>
          <w:sz w:val="22"/>
          <w:szCs w:val="22"/>
        </w:rPr>
      </w:pPr>
    </w:p>
    <w:p w:rsidR="00ED3681" w:rsidRPr="00E07E21" w:rsidRDefault="00ED3681" w:rsidP="00A742DE">
      <w:pPr>
        <w:jc w:val="both"/>
        <w:rPr>
          <w:b/>
          <w:sz w:val="22"/>
          <w:szCs w:val="22"/>
          <w:u w:val="single"/>
        </w:rPr>
      </w:pPr>
      <w:r w:rsidRPr="00E07E21">
        <w:rPr>
          <w:sz w:val="22"/>
          <w:szCs w:val="22"/>
        </w:rPr>
        <w:t xml:space="preserve">piesaka savu dalību Valsts aizsardzības militāro objektu un iepirkumu centra organizētajā izsolē </w:t>
      </w:r>
      <w:r w:rsidRPr="00E07E21">
        <w:rPr>
          <w:bCs/>
          <w:sz w:val="22"/>
          <w:szCs w:val="22"/>
        </w:rPr>
        <w:t>Nr.</w:t>
      </w:r>
      <w:r w:rsidR="005F0521" w:rsidRPr="00E07E21">
        <w:rPr>
          <w:bCs/>
          <w:sz w:val="22"/>
          <w:szCs w:val="22"/>
        </w:rPr>
        <w:t xml:space="preserve"> </w:t>
      </w:r>
      <w:proofErr w:type="spellStart"/>
      <w:r w:rsidRPr="00E07E21">
        <w:rPr>
          <w:bCs/>
          <w:sz w:val="22"/>
          <w:szCs w:val="22"/>
        </w:rPr>
        <w:t>Izs-VAMOIC</w:t>
      </w:r>
      <w:proofErr w:type="spellEnd"/>
      <w:r w:rsidR="00B44A55" w:rsidRPr="00E07E21">
        <w:rPr>
          <w:bCs/>
          <w:sz w:val="22"/>
          <w:szCs w:val="22"/>
        </w:rPr>
        <w:t>/20</w:t>
      </w:r>
      <w:r w:rsidR="00A3124E" w:rsidRPr="00E07E21">
        <w:rPr>
          <w:bCs/>
          <w:sz w:val="22"/>
          <w:szCs w:val="22"/>
        </w:rPr>
        <w:t>23</w:t>
      </w:r>
      <w:r w:rsidRPr="00E07E21">
        <w:rPr>
          <w:bCs/>
          <w:sz w:val="22"/>
          <w:szCs w:val="22"/>
        </w:rPr>
        <w:t>-</w:t>
      </w:r>
      <w:r w:rsidR="0054178B">
        <w:rPr>
          <w:bCs/>
          <w:sz w:val="22"/>
          <w:szCs w:val="22"/>
        </w:rPr>
        <w:t>3</w:t>
      </w:r>
      <w:r w:rsidRPr="00E07E21">
        <w:rPr>
          <w:b/>
          <w:sz w:val="22"/>
          <w:szCs w:val="22"/>
        </w:rPr>
        <w:t xml:space="preserve"> „</w:t>
      </w:r>
      <w:r w:rsidR="00166511" w:rsidRPr="00E07E21">
        <w:rPr>
          <w:sz w:val="22"/>
          <w:szCs w:val="22"/>
        </w:rPr>
        <w:t>Valsts aizsardzības militāro objektu un iepirkumu centra kustamās mantas</w:t>
      </w:r>
      <w:r w:rsidR="00E07E21">
        <w:rPr>
          <w:sz w:val="22"/>
          <w:szCs w:val="22"/>
        </w:rPr>
        <w:t xml:space="preserve"> (</w:t>
      </w:r>
      <w:r w:rsidR="00516927" w:rsidRPr="00E07E21">
        <w:rPr>
          <w:sz w:val="22"/>
          <w:szCs w:val="22"/>
        </w:rPr>
        <w:t>kokmateriālu</w:t>
      </w:r>
      <w:r w:rsidR="00E07E21">
        <w:rPr>
          <w:sz w:val="22"/>
          <w:szCs w:val="22"/>
        </w:rPr>
        <w:t>)</w:t>
      </w:r>
      <w:r w:rsidR="00516927" w:rsidRPr="00E07E21">
        <w:rPr>
          <w:sz w:val="22"/>
          <w:szCs w:val="22"/>
        </w:rPr>
        <w:t xml:space="preserve"> atsavināšana</w:t>
      </w:r>
      <w:r w:rsidRPr="00E07E21">
        <w:rPr>
          <w:b/>
          <w:sz w:val="22"/>
          <w:szCs w:val="22"/>
        </w:rPr>
        <w:t>”</w:t>
      </w:r>
      <w:r w:rsidRPr="00E07E21">
        <w:rPr>
          <w:sz w:val="22"/>
          <w:szCs w:val="22"/>
        </w:rPr>
        <w:t xml:space="preserve">, kas notiks </w:t>
      </w:r>
      <w:r w:rsidR="00D251AA" w:rsidRPr="00E07E21">
        <w:rPr>
          <w:b/>
          <w:sz w:val="22"/>
          <w:szCs w:val="22"/>
        </w:rPr>
        <w:t>20</w:t>
      </w:r>
      <w:r w:rsidR="0054178B">
        <w:rPr>
          <w:b/>
          <w:sz w:val="22"/>
          <w:szCs w:val="22"/>
        </w:rPr>
        <w:t>24</w:t>
      </w:r>
      <w:r w:rsidRPr="00E07E21">
        <w:rPr>
          <w:b/>
          <w:sz w:val="22"/>
          <w:szCs w:val="22"/>
        </w:rPr>
        <w:t>.</w:t>
      </w:r>
      <w:r w:rsidR="00457348" w:rsidRPr="00E07E21">
        <w:rPr>
          <w:b/>
          <w:sz w:val="22"/>
          <w:szCs w:val="22"/>
        </w:rPr>
        <w:t xml:space="preserve"> </w:t>
      </w:r>
      <w:r w:rsidRPr="00E07E21">
        <w:rPr>
          <w:b/>
          <w:sz w:val="22"/>
          <w:szCs w:val="22"/>
        </w:rPr>
        <w:t xml:space="preserve">gada </w:t>
      </w:r>
      <w:r w:rsidR="005D4440" w:rsidRPr="00E07E21">
        <w:rPr>
          <w:b/>
          <w:sz w:val="22"/>
          <w:szCs w:val="22"/>
        </w:rPr>
        <w:t>____</w:t>
      </w:r>
      <w:r w:rsidR="00D251AA" w:rsidRPr="00E07E21">
        <w:rPr>
          <w:b/>
          <w:sz w:val="22"/>
          <w:szCs w:val="22"/>
        </w:rPr>
        <w:t>.</w:t>
      </w:r>
      <w:r w:rsidR="005D4440" w:rsidRPr="00E07E21">
        <w:rPr>
          <w:b/>
          <w:sz w:val="22"/>
          <w:szCs w:val="22"/>
        </w:rPr>
        <w:t>________</w:t>
      </w:r>
      <w:r w:rsidR="00D251AA" w:rsidRPr="00E07E21">
        <w:rPr>
          <w:b/>
          <w:sz w:val="22"/>
          <w:szCs w:val="22"/>
        </w:rPr>
        <w:t xml:space="preserve"> plkst. </w:t>
      </w:r>
      <w:r w:rsidR="005D4440" w:rsidRPr="00E07E21">
        <w:rPr>
          <w:b/>
          <w:sz w:val="22"/>
          <w:szCs w:val="22"/>
        </w:rPr>
        <w:t>___</w:t>
      </w:r>
      <w:r w:rsidRPr="00E07E21">
        <w:rPr>
          <w:sz w:val="22"/>
          <w:szCs w:val="22"/>
        </w:rPr>
        <w:t>, Rīgā, Ernestīnes ielā 34.</w:t>
      </w:r>
    </w:p>
    <w:p w:rsidR="00870E71" w:rsidRDefault="00870E71" w:rsidP="006B2925">
      <w:pPr>
        <w:jc w:val="both"/>
        <w:rPr>
          <w:sz w:val="22"/>
          <w:szCs w:val="22"/>
        </w:rPr>
      </w:pPr>
    </w:p>
    <w:p w:rsidR="00ED3681" w:rsidRPr="00870E71" w:rsidRDefault="00870E71" w:rsidP="006B2925">
      <w:pPr>
        <w:jc w:val="both"/>
        <w:rPr>
          <w:b/>
          <w:sz w:val="22"/>
          <w:szCs w:val="22"/>
        </w:rPr>
      </w:pPr>
      <w:r w:rsidRPr="00870E71">
        <w:rPr>
          <w:b/>
          <w:sz w:val="22"/>
          <w:szCs w:val="22"/>
        </w:rPr>
        <w:t>Parakstot šo pieteikumu, apliecinu, ka</w:t>
      </w:r>
      <w:r>
        <w:rPr>
          <w:b/>
          <w:sz w:val="22"/>
          <w:szCs w:val="22"/>
        </w:rPr>
        <w:t>:</w:t>
      </w:r>
    </w:p>
    <w:p w:rsidR="00D969B3" w:rsidRPr="00E07E21" w:rsidRDefault="00D969B3" w:rsidP="00D969B3">
      <w:pPr>
        <w:numPr>
          <w:ilvl w:val="0"/>
          <w:numId w:val="11"/>
        </w:numPr>
        <w:tabs>
          <w:tab w:val="num" w:pos="792"/>
        </w:tabs>
        <w:spacing w:before="120"/>
        <w:jc w:val="both"/>
        <w:rPr>
          <w:sz w:val="22"/>
          <w:szCs w:val="22"/>
        </w:rPr>
      </w:pPr>
      <w:r w:rsidRPr="00E07E21">
        <w:rPr>
          <w:sz w:val="22"/>
          <w:szCs w:val="22"/>
        </w:rPr>
        <w:t xml:space="preserve">man ir tiesības parakstīt piedāvājumu dalībai izsolē un zemāk minētos apliecinājumus/ </w:t>
      </w:r>
      <w:r w:rsidRPr="00E07E21">
        <w:rPr>
          <w:i/>
          <w:sz w:val="22"/>
          <w:szCs w:val="22"/>
        </w:rPr>
        <w:t>vai arī</w:t>
      </w:r>
      <w:r w:rsidRPr="00E07E21">
        <w:rPr>
          <w:sz w:val="22"/>
          <w:szCs w:val="22"/>
        </w:rPr>
        <w:t xml:space="preserve"> man kā pretendenta pārstāvim ir tiesības pretendenta vārdā parakstīt piedāvājumu dalībai izsolē un zemāk minētos apliecinājumus,</w:t>
      </w:r>
    </w:p>
    <w:p w:rsidR="00D969B3" w:rsidRPr="00E07E21" w:rsidRDefault="00D969B3" w:rsidP="00D969B3">
      <w:pPr>
        <w:numPr>
          <w:ilvl w:val="0"/>
          <w:numId w:val="11"/>
        </w:numPr>
        <w:tabs>
          <w:tab w:val="num" w:pos="792"/>
        </w:tabs>
        <w:spacing w:before="120"/>
        <w:jc w:val="both"/>
        <w:rPr>
          <w:sz w:val="22"/>
          <w:szCs w:val="22"/>
        </w:rPr>
      </w:pPr>
      <w:r w:rsidRPr="00E07E21">
        <w:rPr>
          <w:sz w:val="22"/>
          <w:szCs w:val="22"/>
        </w:rPr>
        <w:t>pretendents ir iepazinies ar izsoles noteikumiem, un tie ir saprotami,</w:t>
      </w:r>
    </w:p>
    <w:p w:rsidR="00D969B3" w:rsidRPr="00E07E21" w:rsidRDefault="00D969B3" w:rsidP="00D969B3">
      <w:pPr>
        <w:numPr>
          <w:ilvl w:val="0"/>
          <w:numId w:val="11"/>
        </w:numPr>
        <w:tabs>
          <w:tab w:val="num" w:pos="792"/>
        </w:tabs>
        <w:spacing w:before="120"/>
        <w:jc w:val="both"/>
        <w:rPr>
          <w:sz w:val="22"/>
          <w:szCs w:val="22"/>
        </w:rPr>
      </w:pPr>
      <w:r w:rsidRPr="00E07E21">
        <w:rPr>
          <w:sz w:val="22"/>
          <w:szCs w:val="22"/>
        </w:rPr>
        <w:t>pretendents piekrīt izsoles noteikumiem un tiem pievienotā līguma noteikumiem,</w:t>
      </w:r>
    </w:p>
    <w:p w:rsidR="00D969B3" w:rsidRPr="00E07E21" w:rsidRDefault="00D969B3" w:rsidP="00D969B3">
      <w:pPr>
        <w:numPr>
          <w:ilvl w:val="0"/>
          <w:numId w:val="11"/>
        </w:numPr>
        <w:tabs>
          <w:tab w:val="num" w:pos="792"/>
        </w:tabs>
        <w:spacing w:before="120"/>
        <w:jc w:val="both"/>
        <w:rPr>
          <w:sz w:val="22"/>
          <w:szCs w:val="22"/>
        </w:rPr>
      </w:pPr>
      <w:r w:rsidRPr="00E07E21">
        <w:rPr>
          <w:sz w:val="22"/>
          <w:szCs w:val="22"/>
        </w:rPr>
        <w:t>pretendents ar kustamo mantu (kokmateriāliem) ir iepazinies dabā, tā faktiskais stāvoklis ir zināms un pret to nav pretenziju,</w:t>
      </w:r>
    </w:p>
    <w:p w:rsidR="00D969B3" w:rsidRPr="00E07E21" w:rsidRDefault="00D969B3" w:rsidP="00D969B3">
      <w:pPr>
        <w:numPr>
          <w:ilvl w:val="0"/>
          <w:numId w:val="11"/>
        </w:numPr>
        <w:tabs>
          <w:tab w:val="num" w:pos="792"/>
        </w:tabs>
        <w:spacing w:before="120"/>
        <w:jc w:val="both"/>
        <w:rPr>
          <w:sz w:val="22"/>
          <w:szCs w:val="22"/>
        </w:rPr>
      </w:pPr>
      <w:r w:rsidRPr="00E07E21">
        <w:rPr>
          <w:sz w:val="22"/>
          <w:szCs w:val="22"/>
        </w:rPr>
        <w:t>pretendents nav pasludināts par maksātnespējīgu, neatrodas likvidācijas stadijā, tā saimnieciskā darbība nav apturēta vai pārtraukta, nav uzsākta tiesvedība par darbības izbeigšanu, maksātnespēju vai bankrotu,</w:t>
      </w:r>
    </w:p>
    <w:p w:rsidR="00D969B3" w:rsidRPr="00E07E21" w:rsidRDefault="00D969B3" w:rsidP="00D969B3">
      <w:pPr>
        <w:numPr>
          <w:ilvl w:val="0"/>
          <w:numId w:val="11"/>
        </w:numPr>
        <w:tabs>
          <w:tab w:val="num" w:pos="792"/>
        </w:tabs>
        <w:spacing w:before="120"/>
        <w:jc w:val="both"/>
        <w:rPr>
          <w:sz w:val="22"/>
          <w:szCs w:val="22"/>
        </w:rPr>
      </w:pPr>
      <w:r w:rsidRPr="00E07E21">
        <w:rPr>
          <w:sz w:val="22"/>
          <w:szCs w:val="22"/>
        </w:rPr>
        <w:t xml:space="preserve"> neesmu nekādā veidā ieinteresēts nevienā citā izsoles piedāvājumā, kas iesniegts šai izsolei,</w:t>
      </w:r>
    </w:p>
    <w:p w:rsidR="00D969B3" w:rsidRPr="00E07E21" w:rsidRDefault="00D969B3" w:rsidP="00D969B3">
      <w:pPr>
        <w:numPr>
          <w:ilvl w:val="0"/>
          <w:numId w:val="11"/>
        </w:numPr>
        <w:tabs>
          <w:tab w:val="num" w:pos="792"/>
        </w:tabs>
        <w:spacing w:before="120"/>
        <w:jc w:val="both"/>
        <w:rPr>
          <w:sz w:val="22"/>
          <w:szCs w:val="22"/>
        </w:rPr>
      </w:pPr>
      <w:r w:rsidRPr="00E07E21">
        <w:rPr>
          <w:sz w:val="22"/>
          <w:szCs w:val="22"/>
        </w:rPr>
        <w:t>pretendents ir informēts par personas datu apstrādi un, ka:</w:t>
      </w:r>
    </w:p>
    <w:p w:rsidR="00D969B3" w:rsidRPr="00E07E21" w:rsidRDefault="00D969B3" w:rsidP="00D969B3">
      <w:pPr>
        <w:tabs>
          <w:tab w:val="num" w:pos="792"/>
        </w:tabs>
        <w:spacing w:before="120"/>
        <w:ind w:left="360"/>
        <w:jc w:val="both"/>
        <w:rPr>
          <w:sz w:val="22"/>
          <w:szCs w:val="22"/>
        </w:rPr>
      </w:pPr>
      <w:r w:rsidRPr="00E07E21">
        <w:rPr>
          <w:sz w:val="22"/>
          <w:szCs w:val="22"/>
        </w:rPr>
        <w:t xml:space="preserve">7.1. saskaņā ar Eiropas Parlamenta un Padomes 2016. gada 27.aprīļa regulu Nr.2016/679 par fizisku personu aizsardzību attiecībā uz personas datu apstrādi un šādu datu brīvu apriti un ar ko atceļ Direktīvu 95/46/EK (turpmāk – regula) personas datu apstrādes pamata nolūki ir izsoles procedūru īstenošana, </w:t>
      </w:r>
      <w:r w:rsidRPr="00E07E21">
        <w:rPr>
          <w:sz w:val="22"/>
          <w:szCs w:val="22"/>
        </w:rPr>
        <w:lastRenderedPageBreak/>
        <w:t xml:space="preserve">izsoles līguma noslēgšana un izpilde, saistītie nolūki ir saziņa, piekļuve militāram objektam; juridiskais pamatojums – regulas 6.panta pirmās daļas b), c) un f) apakšpunkti. Uz Centru attiecināmais juridiskais pienākums ir noteikts </w:t>
      </w:r>
      <w:r w:rsidRPr="00E07E21">
        <w:rPr>
          <w:bCs/>
          <w:sz w:val="22"/>
          <w:szCs w:val="22"/>
        </w:rPr>
        <w:t xml:space="preserve">Ministru kabineta </w:t>
      </w:r>
      <w:r w:rsidRPr="00E07E21">
        <w:rPr>
          <w:sz w:val="22"/>
          <w:szCs w:val="22"/>
        </w:rPr>
        <w:t>2009. gada 15. decembra</w:t>
      </w:r>
      <w:r w:rsidRPr="00E07E21">
        <w:rPr>
          <w:bCs/>
          <w:sz w:val="22"/>
          <w:szCs w:val="22"/>
        </w:rPr>
        <w:t xml:space="preserve"> noteikumu Nr.1418 “Valsts aizsardzības militāro objektu un iepirkumu centra nolikums” </w:t>
      </w:r>
      <w:r w:rsidRPr="00E07E21">
        <w:rPr>
          <w:sz w:val="22"/>
          <w:szCs w:val="22"/>
        </w:rPr>
        <w:t xml:space="preserve">3.8.punktā - </w:t>
      </w:r>
      <w:r w:rsidRPr="00E07E21">
        <w:rPr>
          <w:bCs/>
          <w:sz w:val="22"/>
          <w:szCs w:val="22"/>
        </w:rPr>
        <w:t>Centrs</w:t>
      </w:r>
      <w:r w:rsidRPr="00E07E21">
        <w:rPr>
          <w:sz w:val="22"/>
          <w:szCs w:val="22"/>
        </w:rPr>
        <w:t xml:space="preserve"> </w:t>
      </w:r>
      <w:r w:rsidRPr="00E07E21">
        <w:rPr>
          <w:bCs/>
          <w:sz w:val="22"/>
          <w:szCs w:val="22"/>
        </w:rPr>
        <w:t>apsaimnieko Aizsardzības ministrijas valdījumā esošos nekustamos īpašumus, kas atrodas Centra bilancē</w:t>
      </w:r>
      <w:r w:rsidRPr="00E07E21">
        <w:rPr>
          <w:sz w:val="22"/>
          <w:szCs w:val="22"/>
        </w:rPr>
        <w:t xml:space="preserve">. Centra leģitīmās intereses atbilst </w:t>
      </w:r>
      <w:r w:rsidRPr="00E07E21">
        <w:rPr>
          <w:bCs/>
          <w:sz w:val="22"/>
          <w:szCs w:val="22"/>
        </w:rPr>
        <w:t>Publiskas personas finanšu līdzekļu un mantas izšķērdēšanas novēršanas likuma mērķim un normām.</w:t>
      </w:r>
    </w:p>
    <w:p w:rsidR="00D969B3" w:rsidRPr="00E07E21" w:rsidRDefault="00D969B3" w:rsidP="00D969B3">
      <w:pPr>
        <w:numPr>
          <w:ilvl w:val="1"/>
          <w:numId w:val="12"/>
        </w:numPr>
        <w:tabs>
          <w:tab w:val="num" w:pos="792"/>
        </w:tabs>
        <w:spacing w:before="120"/>
        <w:jc w:val="both"/>
        <w:rPr>
          <w:sz w:val="22"/>
          <w:szCs w:val="22"/>
        </w:rPr>
      </w:pPr>
      <w:r w:rsidRPr="00E07E21">
        <w:rPr>
          <w:sz w:val="22"/>
          <w:szCs w:val="22"/>
        </w:rPr>
        <w:t>informāciju un personas datus, kurus pretendents iesniedz saistībā ar dalību izsoles procedūrā un izsoles procedūras rezultātā ar uzvarētāju noslēgtā līguma izpildei, apstrādā, ievērojot atbilstošus tehniskos un organizatoriskos pasākumus tādā veidā, ka apstrādē ir ievērotas Eiropas Savienības normatīvo aktu prasības un ir nodrošināta attiecīgo datu subjektu tiesību aizsardzība.</w:t>
      </w:r>
    </w:p>
    <w:p w:rsidR="00D969B3" w:rsidRPr="00E07E21" w:rsidRDefault="00D969B3" w:rsidP="00D969B3">
      <w:pPr>
        <w:numPr>
          <w:ilvl w:val="1"/>
          <w:numId w:val="12"/>
        </w:numPr>
        <w:tabs>
          <w:tab w:val="num" w:pos="792"/>
        </w:tabs>
        <w:spacing w:before="120"/>
        <w:jc w:val="both"/>
        <w:rPr>
          <w:sz w:val="22"/>
          <w:szCs w:val="22"/>
        </w:rPr>
      </w:pPr>
      <w:r w:rsidRPr="00E07E21">
        <w:rPr>
          <w:sz w:val="22"/>
          <w:szCs w:val="22"/>
        </w:rPr>
        <w:t>datu subjekti, par kuriem pretendents ir iesniedzis datus:</w:t>
      </w:r>
    </w:p>
    <w:p w:rsidR="00D969B3" w:rsidRPr="00E07E21" w:rsidRDefault="00D969B3" w:rsidP="00D969B3">
      <w:pPr>
        <w:numPr>
          <w:ilvl w:val="2"/>
          <w:numId w:val="12"/>
        </w:numPr>
        <w:tabs>
          <w:tab w:val="num" w:pos="792"/>
        </w:tabs>
        <w:spacing w:before="120"/>
        <w:jc w:val="both"/>
        <w:rPr>
          <w:sz w:val="22"/>
          <w:szCs w:val="22"/>
        </w:rPr>
      </w:pPr>
      <w:r w:rsidRPr="00E07E21">
        <w:rPr>
          <w:sz w:val="22"/>
          <w:szCs w:val="22"/>
        </w:rPr>
        <w:t xml:space="preserve"> ir informēti par savu personas datu (vārds, uzvārds, personas kods, kontaktinformācija, transportlīdzekļa valsts reģistrācijas numurs un marka) iesniegšanu Valsts aizsardzības militāro objektu un iepirkumu centram </w:t>
      </w:r>
      <w:proofErr w:type="gramStart"/>
      <w:r w:rsidRPr="00E07E21">
        <w:rPr>
          <w:sz w:val="22"/>
          <w:szCs w:val="22"/>
        </w:rPr>
        <w:t>(</w:t>
      </w:r>
      <w:proofErr w:type="gramEnd"/>
      <w:r w:rsidRPr="00E07E21">
        <w:rPr>
          <w:sz w:val="22"/>
          <w:szCs w:val="22"/>
        </w:rPr>
        <w:t xml:space="preserve">kontaktinformācija - adrese Ernestīnes iela 34, Rīga, tālrunis 67300200, e-pasts </w:t>
      </w:r>
      <w:hyperlink r:id="rId8" w:history="1">
        <w:r w:rsidRPr="00E07E21">
          <w:rPr>
            <w:rStyle w:val="Hyperlink"/>
            <w:sz w:val="22"/>
            <w:szCs w:val="22"/>
          </w:rPr>
          <w:t>vamoic@vamoic.gov.lv</w:t>
        </w:r>
      </w:hyperlink>
      <w:r w:rsidRPr="00E07E21">
        <w:rPr>
          <w:sz w:val="22"/>
          <w:szCs w:val="22"/>
        </w:rPr>
        <w:t xml:space="preserve">, tīmekļvietnē </w:t>
      </w:r>
      <w:hyperlink r:id="rId9" w:history="1">
        <w:r w:rsidRPr="00E07E21">
          <w:rPr>
            <w:rStyle w:val="Hyperlink"/>
            <w:sz w:val="22"/>
            <w:szCs w:val="22"/>
          </w:rPr>
          <w:t>www.vamoic.gov.lv</w:t>
        </w:r>
      </w:hyperlink>
      <w:r w:rsidRPr="00E07E21">
        <w:rPr>
          <w:sz w:val="22"/>
          <w:szCs w:val="22"/>
          <w:u w:val="single"/>
        </w:rPr>
        <w:t xml:space="preserve">, e-pasts datu aizsardzības jautājumiem - </w:t>
      </w:r>
      <w:proofErr w:type="spellStart"/>
      <w:r w:rsidRPr="00E07E21">
        <w:rPr>
          <w:sz w:val="22"/>
          <w:szCs w:val="22"/>
          <w:u w:val="single"/>
        </w:rPr>
        <w:t>personasdati@vamoic.gov.lv</w:t>
      </w:r>
      <w:proofErr w:type="spellEnd"/>
      <w:r w:rsidRPr="00E07E21">
        <w:rPr>
          <w:sz w:val="22"/>
          <w:szCs w:val="22"/>
        </w:rPr>
        <w:t>) datu apstrādes nolūkiem - izsoles procedūras īstenošana, izsoles līguma noslēgšanai un izpildei, saziņai, piekļuvei militāram objektam;</w:t>
      </w:r>
    </w:p>
    <w:p w:rsidR="00D969B3" w:rsidRPr="00E07E21" w:rsidRDefault="00D969B3" w:rsidP="00D969B3">
      <w:pPr>
        <w:numPr>
          <w:ilvl w:val="2"/>
          <w:numId w:val="12"/>
        </w:numPr>
        <w:tabs>
          <w:tab w:val="num" w:pos="792"/>
        </w:tabs>
        <w:spacing w:before="120"/>
        <w:jc w:val="both"/>
        <w:rPr>
          <w:sz w:val="22"/>
          <w:szCs w:val="22"/>
        </w:rPr>
      </w:pPr>
      <w:r w:rsidRPr="00E07E21">
        <w:rPr>
          <w:sz w:val="22"/>
          <w:szCs w:val="22"/>
        </w:rPr>
        <w:t>ir informēti, ka datus apstrādās un uzglabās nepieciešamo datu apstrādes laiku, kā arī normatīvajos aktos noteiktajos gadījumos pēc sākotnējās datu apstrādes tik ilgi, cik tas noteikts lietu nomenklatūrā un/vai normatīvajos aktos;</w:t>
      </w:r>
    </w:p>
    <w:p w:rsidR="00D969B3" w:rsidRPr="00E07E21" w:rsidRDefault="00D969B3" w:rsidP="00D969B3">
      <w:pPr>
        <w:numPr>
          <w:ilvl w:val="2"/>
          <w:numId w:val="12"/>
        </w:numPr>
        <w:tabs>
          <w:tab w:val="num" w:pos="792"/>
        </w:tabs>
        <w:spacing w:before="120"/>
        <w:jc w:val="both"/>
        <w:rPr>
          <w:sz w:val="22"/>
          <w:szCs w:val="22"/>
        </w:rPr>
      </w:pPr>
      <w:r w:rsidRPr="00E07E21">
        <w:rPr>
          <w:sz w:val="22"/>
          <w:szCs w:val="22"/>
        </w:rPr>
        <w:t>ir informēti, ka dati netiks nodoti trešajām personām, izņemot, ja tas nepieciešams noteiktajiem datu apstrādes nolūkiem, vai ja šādu pienākumu uzliek normatīvie akti;</w:t>
      </w:r>
    </w:p>
    <w:p w:rsidR="00D969B3" w:rsidRPr="00E07E21" w:rsidRDefault="00D969B3" w:rsidP="00D969B3">
      <w:pPr>
        <w:numPr>
          <w:ilvl w:val="2"/>
          <w:numId w:val="12"/>
        </w:numPr>
        <w:tabs>
          <w:tab w:val="num" w:pos="792"/>
        </w:tabs>
        <w:spacing w:before="120"/>
        <w:jc w:val="both"/>
        <w:rPr>
          <w:sz w:val="22"/>
          <w:szCs w:val="22"/>
        </w:rPr>
      </w:pPr>
      <w:r w:rsidRPr="00E07E21">
        <w:rPr>
          <w:sz w:val="22"/>
          <w:szCs w:val="22"/>
        </w:rPr>
        <w:t>ir informēti par regulas 14. panta otrās daļas c), e) apakšpunktos minētajām tiesībām un regulā noteiktajiem ierobežojumiem izdarīt izmaiņas iesniegtajā informācijā un dokumentos;</w:t>
      </w:r>
    </w:p>
    <w:p w:rsidR="00D969B3" w:rsidRPr="00E07E21" w:rsidRDefault="00D969B3" w:rsidP="00D969B3">
      <w:pPr>
        <w:numPr>
          <w:ilvl w:val="2"/>
          <w:numId w:val="12"/>
        </w:numPr>
        <w:tabs>
          <w:tab w:val="num" w:pos="792"/>
        </w:tabs>
        <w:spacing w:before="120"/>
        <w:jc w:val="both"/>
        <w:rPr>
          <w:sz w:val="22"/>
          <w:szCs w:val="22"/>
        </w:rPr>
      </w:pPr>
      <w:r w:rsidRPr="00E07E21">
        <w:rPr>
          <w:sz w:val="22"/>
          <w:szCs w:val="22"/>
        </w:rPr>
        <w:t>ir informēti, ka izsoles noteikumos paredzētajā kārtībā, personu dati tiks publiskoti atbilstoši tajos noteiktajam apjomam;</w:t>
      </w:r>
    </w:p>
    <w:p w:rsidR="00D969B3" w:rsidRPr="00E07E21" w:rsidRDefault="00D969B3" w:rsidP="00D969B3">
      <w:pPr>
        <w:numPr>
          <w:ilvl w:val="2"/>
          <w:numId w:val="12"/>
        </w:numPr>
        <w:tabs>
          <w:tab w:val="num" w:pos="792"/>
        </w:tabs>
        <w:spacing w:before="120"/>
        <w:jc w:val="both"/>
        <w:rPr>
          <w:sz w:val="22"/>
          <w:szCs w:val="22"/>
        </w:rPr>
      </w:pPr>
      <w:r w:rsidRPr="00E07E21">
        <w:rPr>
          <w:sz w:val="22"/>
          <w:szCs w:val="22"/>
        </w:rPr>
        <w:t>ir informēti, ka dati tiks iegūti no publiskiem reģistriem, ja izsoles procedūrā un noslēdzamā līguma izpildē iesaistīto personu dati ir pieejami publiskajos reģistros.</w:t>
      </w:r>
    </w:p>
    <w:p w:rsidR="00D969B3" w:rsidRPr="00E07E21" w:rsidRDefault="00D969B3" w:rsidP="00D969B3">
      <w:pPr>
        <w:numPr>
          <w:ilvl w:val="1"/>
          <w:numId w:val="12"/>
        </w:numPr>
        <w:tabs>
          <w:tab w:val="num" w:pos="792"/>
        </w:tabs>
        <w:spacing w:before="120"/>
        <w:jc w:val="both"/>
        <w:rPr>
          <w:sz w:val="22"/>
          <w:szCs w:val="22"/>
        </w:rPr>
      </w:pPr>
      <w:r w:rsidRPr="00E07E21">
        <w:rPr>
          <w:sz w:val="22"/>
          <w:szCs w:val="22"/>
        </w:rPr>
        <w:t xml:space="preserve"> uz Pretendentu vai tā biedriem, gan fiziskām, gan juridiskām personām (turpmāk šajā apliecinājumā kopā un katrs atsevišķi saukti arī – komersanti) neattiecas 2022. gada 8. aprīļa Eiropas Komisijas Padomes regulā (ES) 2022/576, ar kuru groza Regulu (ES) Nr.833/2014 par ierobežojošiem pasākumiem saistībā ar Krievijas darbībām, kas destabilizē situāciju Ukrainā, kas stājas spēkā 2022. gada 9. aprīlī, noteiktie līgumu slēgšanas aizliegumi, tai skaitā:</w:t>
      </w:r>
    </w:p>
    <w:p w:rsidR="00D969B3" w:rsidRPr="00E07E21" w:rsidRDefault="00D969B3" w:rsidP="00D969B3">
      <w:pPr>
        <w:numPr>
          <w:ilvl w:val="2"/>
          <w:numId w:val="12"/>
        </w:numPr>
        <w:tabs>
          <w:tab w:val="num" w:pos="792"/>
        </w:tabs>
        <w:spacing w:before="120"/>
        <w:jc w:val="both"/>
        <w:rPr>
          <w:sz w:val="22"/>
          <w:szCs w:val="22"/>
        </w:rPr>
      </w:pPr>
      <w:r w:rsidRPr="00E07E21">
        <w:rPr>
          <w:sz w:val="22"/>
          <w:szCs w:val="22"/>
        </w:rPr>
        <w:t>komersanti nav Krievijas valstspiederīgie vai fiziskas un juridiskas personas, to vienības vai struktūrvienības, kas veic uzņēmējdarbību Krievijā;</w:t>
      </w:r>
    </w:p>
    <w:p w:rsidR="00D969B3" w:rsidRPr="00E07E21" w:rsidRDefault="00D969B3" w:rsidP="00D969B3">
      <w:pPr>
        <w:numPr>
          <w:ilvl w:val="2"/>
          <w:numId w:val="12"/>
        </w:numPr>
        <w:tabs>
          <w:tab w:val="num" w:pos="792"/>
        </w:tabs>
        <w:spacing w:before="120"/>
        <w:jc w:val="both"/>
        <w:rPr>
          <w:sz w:val="22"/>
          <w:szCs w:val="22"/>
        </w:rPr>
      </w:pPr>
      <w:r w:rsidRPr="00E07E21">
        <w:rPr>
          <w:sz w:val="22"/>
          <w:szCs w:val="22"/>
        </w:rPr>
        <w:t>komersanti nav juridiskas personas, to vienības vai struktūras, kuru īpašumtiesības vairāk nekā 50 % apmērā tieši vai netieši pieder 7.4.1.apakšpunktā minētajai vienībai;</w:t>
      </w:r>
    </w:p>
    <w:p w:rsidR="00D969B3" w:rsidRPr="00E07E21" w:rsidRDefault="00D969B3" w:rsidP="00D969B3">
      <w:pPr>
        <w:numPr>
          <w:ilvl w:val="2"/>
          <w:numId w:val="12"/>
        </w:numPr>
        <w:tabs>
          <w:tab w:val="num" w:pos="792"/>
        </w:tabs>
        <w:spacing w:before="120"/>
        <w:jc w:val="both"/>
        <w:rPr>
          <w:sz w:val="22"/>
          <w:szCs w:val="22"/>
        </w:rPr>
      </w:pPr>
      <w:r w:rsidRPr="00E07E21">
        <w:rPr>
          <w:sz w:val="22"/>
          <w:szCs w:val="22"/>
        </w:rPr>
        <w:t>komersanti nav fiziskas vai juridiskas personas, to vienības vai struktūras, kas darbojas kādas šā punkta 7.4.1. vai 7.4.2. apakšpunktā minētās vienības vārdā vai saskaņā ar tās norādēm;</w:t>
      </w:r>
    </w:p>
    <w:p w:rsidR="00D969B3" w:rsidRPr="00E07E21" w:rsidRDefault="00D969B3" w:rsidP="00D969B3">
      <w:pPr>
        <w:numPr>
          <w:ilvl w:val="2"/>
          <w:numId w:val="12"/>
        </w:numPr>
        <w:tabs>
          <w:tab w:val="num" w:pos="792"/>
        </w:tabs>
        <w:spacing w:before="120"/>
        <w:jc w:val="both"/>
        <w:rPr>
          <w:sz w:val="22"/>
          <w:szCs w:val="22"/>
        </w:rPr>
      </w:pPr>
      <w:r w:rsidRPr="00E07E21">
        <w:rPr>
          <w:sz w:val="22"/>
          <w:szCs w:val="22"/>
        </w:rPr>
        <w:t xml:space="preserve">Pretendents vai tā biedriem nav piemērotas starptautiskās un nacionālās sankcijas, būtisku finanšu un kapitāla tirgus intereses ietekmējošu Eiropas Savienības un Ziemeļatlantijas līguma organizācijas dalībvalsts sankcijas, to ietvaros noteiktie ierobežojumi, tai skaitā uz komersantiem, to valdes vai </w:t>
      </w:r>
      <w:r w:rsidRPr="00E07E21">
        <w:rPr>
          <w:sz w:val="22"/>
          <w:szCs w:val="22"/>
        </w:rPr>
        <w:lastRenderedPageBreak/>
        <w:t>padomes locekļiem, patiesā labuma guvējiem, pārstāvēt tiesīgām personām</w:t>
      </w:r>
      <w:proofErr w:type="gramStart"/>
      <w:r w:rsidRPr="00E07E21">
        <w:rPr>
          <w:sz w:val="22"/>
          <w:szCs w:val="22"/>
        </w:rPr>
        <w:t xml:space="preserve"> vai prokūristiem neattiecas starptautisko un nacionālo sankciju</w:t>
      </w:r>
      <w:proofErr w:type="gramEnd"/>
      <w:r w:rsidRPr="00E07E21">
        <w:rPr>
          <w:sz w:val="22"/>
          <w:szCs w:val="22"/>
        </w:rPr>
        <w:t>, būtisku finanšu un kapitāla tirgus intereses ietekmējošu Eiropas Savienības un Ziemeļatlantijas līguma organizācijas dalībvalsts sankciju ietvaros noteiktas sankcijas (turpmāk kopā sauktas – Sankcijas);</w:t>
      </w:r>
    </w:p>
    <w:p w:rsidR="00D969B3" w:rsidRPr="00E07E21" w:rsidRDefault="00D969B3" w:rsidP="00D969B3">
      <w:pPr>
        <w:numPr>
          <w:ilvl w:val="2"/>
          <w:numId w:val="12"/>
        </w:numPr>
        <w:tabs>
          <w:tab w:val="num" w:pos="792"/>
        </w:tabs>
        <w:spacing w:before="120"/>
        <w:jc w:val="both"/>
        <w:rPr>
          <w:sz w:val="22"/>
          <w:szCs w:val="22"/>
        </w:rPr>
      </w:pPr>
      <w:r w:rsidRPr="00E07E21">
        <w:rPr>
          <w:sz w:val="22"/>
          <w:szCs w:val="22"/>
        </w:rPr>
        <w:t>Kustamās mantas (kokmateriālu) atsavināšanas līguma ietvaros tiks saņemti pakalpojumi un izmantotas preces (materiāli, izejvielas) tikai no tādiem komersantiem, pret kuriem nav noteiktas Sankcijas;</w:t>
      </w:r>
    </w:p>
    <w:p w:rsidR="00D969B3" w:rsidRPr="00E07E21" w:rsidRDefault="00D969B3" w:rsidP="00D969B3">
      <w:pPr>
        <w:numPr>
          <w:ilvl w:val="2"/>
          <w:numId w:val="12"/>
        </w:numPr>
        <w:tabs>
          <w:tab w:val="num" w:pos="792"/>
        </w:tabs>
        <w:spacing w:before="120"/>
        <w:jc w:val="both"/>
        <w:rPr>
          <w:sz w:val="22"/>
          <w:szCs w:val="22"/>
        </w:rPr>
      </w:pPr>
      <w:r w:rsidRPr="00E07E21">
        <w:rPr>
          <w:sz w:val="22"/>
          <w:szCs w:val="22"/>
        </w:rPr>
        <w:t>Kustamās mantas (kokmateriālu) atsavināšanas līguma ietvaros netiks slēgti līgumi par tādu preču, materiālu, izejvielu piegādēm un pakalpojumiem, kam noteiktas Sankcijas;</w:t>
      </w:r>
    </w:p>
    <w:p w:rsidR="00D969B3" w:rsidRPr="00E07E21" w:rsidRDefault="00D969B3" w:rsidP="00D969B3">
      <w:pPr>
        <w:numPr>
          <w:ilvl w:val="2"/>
          <w:numId w:val="12"/>
        </w:numPr>
        <w:tabs>
          <w:tab w:val="num" w:pos="792"/>
        </w:tabs>
        <w:spacing w:before="120"/>
        <w:jc w:val="both"/>
        <w:rPr>
          <w:sz w:val="22"/>
          <w:szCs w:val="22"/>
        </w:rPr>
      </w:pPr>
      <w:r w:rsidRPr="00E07E21">
        <w:rPr>
          <w:sz w:val="22"/>
          <w:szCs w:val="22"/>
        </w:rPr>
        <w:t>apņemas ievērot normatīvos aktus un starptautiskos instrumentus attiecībā uz sankcijām un uzņemas atbildību par to ievērošanu;</w:t>
      </w:r>
    </w:p>
    <w:p w:rsidR="00D969B3" w:rsidRPr="00E07E21" w:rsidRDefault="00D969B3" w:rsidP="00D969B3">
      <w:pPr>
        <w:numPr>
          <w:ilvl w:val="1"/>
          <w:numId w:val="12"/>
        </w:numPr>
        <w:tabs>
          <w:tab w:val="num" w:pos="792"/>
        </w:tabs>
        <w:spacing w:before="120"/>
        <w:jc w:val="both"/>
        <w:rPr>
          <w:sz w:val="22"/>
          <w:szCs w:val="22"/>
        </w:rPr>
      </w:pPr>
      <w:r w:rsidRPr="00E07E21">
        <w:rPr>
          <w:sz w:val="22"/>
          <w:szCs w:val="22"/>
        </w:rPr>
        <w:t>Pretendents piekrīt, ka paziņojums par izsoles procedūras rezultātiem un līguma projekts tiks nosūtīts uz pieteikumā norādīto oficiālo elektronisko adresi vai elektroniskā pasta adresi.</w:t>
      </w:r>
    </w:p>
    <w:p w:rsidR="00D969B3" w:rsidRPr="00E07E21" w:rsidRDefault="00D969B3" w:rsidP="00D969B3">
      <w:pPr>
        <w:tabs>
          <w:tab w:val="num" w:pos="792"/>
        </w:tabs>
        <w:spacing w:before="120"/>
        <w:ind w:left="360"/>
        <w:jc w:val="both"/>
        <w:rPr>
          <w:sz w:val="22"/>
          <w:szCs w:val="22"/>
        </w:rPr>
      </w:pPr>
      <w:r w:rsidRPr="00E07E21">
        <w:rPr>
          <w:sz w:val="22"/>
          <w:szCs w:val="22"/>
        </w:rPr>
        <w:t>Pieteikumam pievienoti (atzīmēt ar x):</w:t>
      </w:r>
    </w:p>
    <w:p w:rsidR="00D969B3" w:rsidRPr="00E07E21" w:rsidRDefault="00D969B3" w:rsidP="00D969B3">
      <w:pPr>
        <w:tabs>
          <w:tab w:val="num" w:pos="792"/>
        </w:tabs>
        <w:spacing w:before="120"/>
        <w:ind w:left="360"/>
        <w:jc w:val="both"/>
        <w:rPr>
          <w:sz w:val="22"/>
          <w:szCs w:val="22"/>
        </w:rPr>
      </w:pPr>
      <w:r w:rsidRPr="00E07E21">
        <w:rPr>
          <w:sz w:val="22"/>
          <w:szCs w:val="22"/>
        </w:rPr>
        <w:t xml:space="preserve"> pilnvaras pārstāvēt komersantu (ja pieteikumu paraksta pilnvarota persona) oriģināls </w:t>
      </w:r>
      <w:proofErr w:type="spellStart"/>
      <w:r w:rsidRPr="00E07E21">
        <w:rPr>
          <w:sz w:val="22"/>
          <w:szCs w:val="22"/>
        </w:rPr>
        <w:t>uz_____lapas</w:t>
      </w:r>
      <w:proofErr w:type="spellEnd"/>
      <w:r w:rsidRPr="00E07E21">
        <w:rPr>
          <w:sz w:val="22"/>
          <w:szCs w:val="22"/>
        </w:rPr>
        <w:t>/-</w:t>
      </w:r>
      <w:proofErr w:type="spellStart"/>
      <w:r w:rsidRPr="00E07E21">
        <w:rPr>
          <w:sz w:val="22"/>
          <w:szCs w:val="22"/>
        </w:rPr>
        <w:t>ām</w:t>
      </w:r>
      <w:proofErr w:type="spellEnd"/>
      <w:r w:rsidRPr="00E07E21">
        <w:rPr>
          <w:sz w:val="22"/>
          <w:szCs w:val="22"/>
        </w:rPr>
        <w:t>.</w:t>
      </w:r>
    </w:p>
    <w:p w:rsidR="00D969B3" w:rsidRPr="00E07E21" w:rsidRDefault="00D969B3" w:rsidP="00D969B3">
      <w:pPr>
        <w:tabs>
          <w:tab w:val="num" w:pos="792"/>
        </w:tabs>
        <w:spacing w:before="120"/>
        <w:ind w:left="360"/>
        <w:jc w:val="both"/>
        <w:rPr>
          <w:sz w:val="22"/>
          <w:szCs w:val="22"/>
        </w:rPr>
      </w:pPr>
      <w:r w:rsidRPr="00E07E21">
        <w:rPr>
          <w:sz w:val="22"/>
          <w:szCs w:val="22"/>
        </w:rPr>
        <w:t xml:space="preserve"> (aizpilda, ja pieteikumam ir nepieciešams pievienot citus dokumentus, kas apliecina pretendenta tiesībspēju vai pārstāvības tiesības)</w:t>
      </w:r>
    </w:p>
    <w:p w:rsidR="00D969B3" w:rsidRPr="00E07E21" w:rsidRDefault="00D969B3" w:rsidP="00D969B3">
      <w:pPr>
        <w:tabs>
          <w:tab w:val="num" w:pos="792"/>
        </w:tabs>
        <w:spacing w:before="120"/>
        <w:ind w:left="360"/>
        <w:jc w:val="both"/>
        <w:rPr>
          <w:b/>
          <w:sz w:val="22"/>
          <w:szCs w:val="22"/>
        </w:rPr>
      </w:pPr>
    </w:p>
    <w:p w:rsidR="00D969B3" w:rsidRPr="00E07E21" w:rsidRDefault="00D969B3" w:rsidP="00D969B3">
      <w:pPr>
        <w:tabs>
          <w:tab w:val="num" w:pos="792"/>
        </w:tabs>
        <w:spacing w:before="120"/>
        <w:ind w:left="360"/>
        <w:jc w:val="both"/>
        <w:rPr>
          <w:b/>
          <w:sz w:val="22"/>
          <w:szCs w:val="22"/>
        </w:rPr>
      </w:pPr>
      <w:r w:rsidRPr="00E07E21">
        <w:rPr>
          <w:b/>
          <w:sz w:val="22"/>
          <w:szCs w:val="22"/>
        </w:rPr>
        <w:t>Pieteikums dalībai izso</w:t>
      </w:r>
      <w:r w:rsidR="0054178B">
        <w:rPr>
          <w:b/>
          <w:sz w:val="22"/>
          <w:szCs w:val="22"/>
        </w:rPr>
        <w:t>lē sagatavots un parakstīts 2024</w:t>
      </w:r>
      <w:r w:rsidRPr="00E07E21">
        <w:rPr>
          <w:b/>
          <w:sz w:val="22"/>
          <w:szCs w:val="22"/>
        </w:rPr>
        <w:t>. gada _____._____________________</w:t>
      </w:r>
    </w:p>
    <w:p w:rsidR="00D969B3" w:rsidRPr="00E07E21" w:rsidRDefault="00D969B3" w:rsidP="00D969B3">
      <w:pPr>
        <w:tabs>
          <w:tab w:val="num" w:pos="792"/>
        </w:tabs>
        <w:spacing w:before="120"/>
        <w:ind w:left="360"/>
        <w:jc w:val="both"/>
        <w:rPr>
          <w:b/>
          <w:sz w:val="22"/>
          <w:szCs w:val="22"/>
        </w:rPr>
      </w:pPr>
    </w:p>
    <w:p w:rsidR="00D969B3" w:rsidRPr="00E07E21" w:rsidRDefault="00D969B3" w:rsidP="00D969B3">
      <w:pPr>
        <w:tabs>
          <w:tab w:val="num" w:pos="792"/>
        </w:tabs>
        <w:spacing w:before="120"/>
        <w:ind w:left="360"/>
        <w:jc w:val="both"/>
        <w:rPr>
          <w:b/>
          <w:sz w:val="22"/>
          <w:szCs w:val="22"/>
        </w:rPr>
      </w:pPr>
      <w:r w:rsidRPr="00E07E21">
        <w:rPr>
          <w:b/>
          <w:sz w:val="22"/>
          <w:szCs w:val="22"/>
        </w:rPr>
        <w:t>_________________________________</w:t>
      </w:r>
      <w:proofErr w:type="gramStart"/>
      <w:r w:rsidRPr="00E07E21">
        <w:rPr>
          <w:b/>
          <w:sz w:val="22"/>
          <w:szCs w:val="22"/>
        </w:rPr>
        <w:t xml:space="preserve">         </w:t>
      </w:r>
      <w:proofErr w:type="gramEnd"/>
      <w:r w:rsidRPr="00E07E21">
        <w:rPr>
          <w:b/>
          <w:sz w:val="22"/>
          <w:szCs w:val="22"/>
        </w:rPr>
        <w:t>_______________________________________</w:t>
      </w:r>
    </w:p>
    <w:p w:rsidR="00D969B3" w:rsidRPr="00E07E21" w:rsidRDefault="00D969B3" w:rsidP="00D969B3">
      <w:pPr>
        <w:tabs>
          <w:tab w:val="num" w:pos="792"/>
        </w:tabs>
        <w:spacing w:before="120"/>
        <w:ind w:left="360"/>
        <w:jc w:val="both"/>
        <w:rPr>
          <w:b/>
          <w:sz w:val="22"/>
          <w:szCs w:val="22"/>
        </w:rPr>
      </w:pPr>
      <w:r w:rsidRPr="00E07E21">
        <w:rPr>
          <w:b/>
          <w:sz w:val="22"/>
          <w:szCs w:val="22"/>
          <w:vertAlign w:val="superscript"/>
        </w:rPr>
        <w:t xml:space="preserve">          </w:t>
      </w:r>
      <w:r w:rsidRPr="00E07E21">
        <w:rPr>
          <w:b/>
          <w:sz w:val="22"/>
          <w:szCs w:val="22"/>
          <w:vertAlign w:val="superscript"/>
        </w:rPr>
        <w:tab/>
        <w:t xml:space="preserve">           (paraksts)</w:t>
      </w:r>
      <w:r w:rsidRPr="00E07E21">
        <w:rPr>
          <w:b/>
          <w:sz w:val="22"/>
          <w:szCs w:val="22"/>
          <w:vertAlign w:val="superscript"/>
        </w:rPr>
        <w:tab/>
      </w:r>
      <w:r w:rsidRPr="00E07E21">
        <w:rPr>
          <w:b/>
          <w:sz w:val="22"/>
          <w:szCs w:val="22"/>
          <w:vertAlign w:val="superscript"/>
        </w:rPr>
        <w:tab/>
      </w:r>
      <w:r w:rsidRPr="00E07E21">
        <w:rPr>
          <w:b/>
          <w:sz w:val="22"/>
          <w:szCs w:val="22"/>
          <w:vertAlign w:val="superscript"/>
        </w:rPr>
        <w:tab/>
      </w:r>
      <w:proofErr w:type="gramStart"/>
      <w:r w:rsidRPr="00E07E21">
        <w:rPr>
          <w:b/>
          <w:sz w:val="22"/>
          <w:szCs w:val="22"/>
          <w:vertAlign w:val="superscript"/>
        </w:rPr>
        <w:t xml:space="preserve">                 </w:t>
      </w:r>
      <w:proofErr w:type="gramEnd"/>
      <w:r w:rsidRPr="00E07E21">
        <w:rPr>
          <w:b/>
          <w:sz w:val="22"/>
          <w:szCs w:val="22"/>
          <w:vertAlign w:val="superscript"/>
        </w:rPr>
        <w:tab/>
        <w:t xml:space="preserve">   </w:t>
      </w:r>
      <w:r w:rsidRPr="00E07E21">
        <w:rPr>
          <w:b/>
          <w:sz w:val="22"/>
          <w:szCs w:val="22"/>
          <w:vertAlign w:val="superscript"/>
        </w:rPr>
        <w:tab/>
        <w:t>(paraksta atšifrējums)</w:t>
      </w:r>
    </w:p>
    <w:p w:rsidR="00475548" w:rsidRPr="00E07E21" w:rsidRDefault="00475548" w:rsidP="00B90FB4">
      <w:pPr>
        <w:tabs>
          <w:tab w:val="num" w:pos="792"/>
        </w:tabs>
        <w:spacing w:before="120"/>
        <w:ind w:left="360"/>
        <w:jc w:val="both"/>
        <w:rPr>
          <w:b/>
          <w:sz w:val="22"/>
          <w:szCs w:val="22"/>
        </w:rPr>
      </w:pPr>
    </w:p>
    <w:p w:rsidR="00475548" w:rsidRPr="00E07E21" w:rsidRDefault="00475548" w:rsidP="00B90FB4">
      <w:pPr>
        <w:tabs>
          <w:tab w:val="num" w:pos="792"/>
        </w:tabs>
        <w:spacing w:before="120"/>
        <w:ind w:left="360"/>
        <w:jc w:val="both"/>
        <w:rPr>
          <w:b/>
          <w:sz w:val="22"/>
          <w:szCs w:val="22"/>
        </w:rPr>
      </w:pPr>
    </w:p>
    <w:sectPr w:rsidR="00475548" w:rsidRPr="00E07E21" w:rsidSect="00593813">
      <w:headerReference w:type="even" r:id="rId10"/>
      <w:headerReference w:type="default" r:id="rId11"/>
      <w:footerReference w:type="even" r:id="rId12"/>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94E" w:rsidRDefault="0043494E">
      <w:r>
        <w:separator/>
      </w:r>
    </w:p>
  </w:endnote>
  <w:endnote w:type="continuationSeparator" w:id="0">
    <w:p w:rsidR="0043494E" w:rsidRDefault="00434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681" w:rsidRDefault="00757F67" w:rsidP="00C93FD4">
    <w:pPr>
      <w:pStyle w:val="Footer"/>
      <w:framePr w:wrap="around" w:vAnchor="text" w:hAnchor="margin" w:xAlign="right" w:y="1"/>
      <w:rPr>
        <w:rStyle w:val="PageNumber"/>
      </w:rPr>
    </w:pPr>
    <w:r>
      <w:rPr>
        <w:rStyle w:val="PageNumber"/>
      </w:rPr>
      <w:fldChar w:fldCharType="begin"/>
    </w:r>
    <w:r w:rsidR="00ED3681">
      <w:rPr>
        <w:rStyle w:val="PageNumber"/>
      </w:rPr>
      <w:instrText xml:space="preserve">PAGE  </w:instrText>
    </w:r>
    <w:r>
      <w:rPr>
        <w:rStyle w:val="PageNumber"/>
      </w:rPr>
      <w:fldChar w:fldCharType="end"/>
    </w:r>
  </w:p>
  <w:p w:rsidR="00ED3681" w:rsidRDefault="00ED3681" w:rsidP="00B368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681" w:rsidRDefault="00757F67" w:rsidP="00B61F55">
    <w:pPr>
      <w:pStyle w:val="Footer"/>
      <w:framePr w:wrap="around" w:vAnchor="text" w:hAnchor="margin" w:xAlign="right" w:y="1"/>
      <w:rPr>
        <w:rStyle w:val="PageNumber"/>
      </w:rPr>
    </w:pPr>
    <w:r>
      <w:rPr>
        <w:rStyle w:val="PageNumber"/>
      </w:rPr>
      <w:fldChar w:fldCharType="begin"/>
    </w:r>
    <w:r w:rsidR="00ED3681">
      <w:rPr>
        <w:rStyle w:val="PageNumber"/>
      </w:rPr>
      <w:instrText xml:space="preserve">PAGE  </w:instrText>
    </w:r>
    <w:r>
      <w:rPr>
        <w:rStyle w:val="PageNumber"/>
      </w:rPr>
      <w:fldChar w:fldCharType="separate"/>
    </w:r>
    <w:r w:rsidR="00200A4B">
      <w:rPr>
        <w:rStyle w:val="PageNumber"/>
        <w:noProof/>
      </w:rPr>
      <w:t>3</w:t>
    </w:r>
    <w:r>
      <w:rPr>
        <w:rStyle w:val="PageNumber"/>
      </w:rPr>
      <w:fldChar w:fldCharType="end"/>
    </w:r>
  </w:p>
  <w:p w:rsidR="00ED3681" w:rsidRPr="000E67D6" w:rsidRDefault="00D251AA" w:rsidP="000E67D6">
    <w:pPr>
      <w:ind w:right="360"/>
      <w:rPr>
        <w:i/>
      </w:rPr>
    </w:pPr>
    <w:r>
      <w:t>Pieteikums dalībai i</w:t>
    </w:r>
    <w:r w:rsidR="00ED3681" w:rsidRPr="000E67D6">
      <w:t xml:space="preserve">zsoles procedūrā </w:t>
    </w:r>
    <w:r w:rsidR="00166511">
      <w:rPr>
        <w:bCs/>
      </w:rPr>
      <w:t>Nr.</w:t>
    </w:r>
    <w:r w:rsidR="005F0521">
      <w:rPr>
        <w:bCs/>
      </w:rPr>
      <w:t xml:space="preserve"> </w:t>
    </w:r>
    <w:proofErr w:type="spellStart"/>
    <w:r w:rsidR="00166511">
      <w:rPr>
        <w:bCs/>
      </w:rPr>
      <w:t>I</w:t>
    </w:r>
    <w:r w:rsidR="00B44A55">
      <w:rPr>
        <w:bCs/>
      </w:rPr>
      <w:t>zs</w:t>
    </w:r>
    <w:r w:rsidR="00166511">
      <w:rPr>
        <w:bCs/>
      </w:rPr>
      <w:t>-VAMOIC</w:t>
    </w:r>
    <w:proofErr w:type="spellEnd"/>
    <w:r>
      <w:rPr>
        <w:bCs/>
      </w:rPr>
      <w:t>/20</w:t>
    </w:r>
    <w:r w:rsidR="00A3124E">
      <w:rPr>
        <w:bCs/>
      </w:rPr>
      <w:t>23</w:t>
    </w:r>
    <w:r>
      <w:rPr>
        <w:bCs/>
      </w:rPr>
      <w:t>-</w:t>
    </w:r>
    <w:r w:rsidR="0054178B">
      <w:rPr>
        <w:bCs/>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94E" w:rsidRDefault="0043494E">
      <w:r>
        <w:separator/>
      </w:r>
    </w:p>
  </w:footnote>
  <w:footnote w:type="continuationSeparator" w:id="0">
    <w:p w:rsidR="0043494E" w:rsidRDefault="00434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681" w:rsidRDefault="00757F67" w:rsidP="00EC3AA1">
    <w:pPr>
      <w:pStyle w:val="Header"/>
      <w:framePr w:wrap="around" w:vAnchor="text" w:hAnchor="margin" w:xAlign="right" w:y="1"/>
      <w:rPr>
        <w:rStyle w:val="PageNumber"/>
      </w:rPr>
    </w:pPr>
    <w:r>
      <w:rPr>
        <w:rStyle w:val="PageNumber"/>
      </w:rPr>
      <w:fldChar w:fldCharType="begin"/>
    </w:r>
    <w:r w:rsidR="00ED3681">
      <w:rPr>
        <w:rStyle w:val="PageNumber"/>
      </w:rPr>
      <w:instrText xml:space="preserve">PAGE  </w:instrText>
    </w:r>
    <w:r>
      <w:rPr>
        <w:rStyle w:val="PageNumber"/>
      </w:rPr>
      <w:fldChar w:fldCharType="end"/>
    </w:r>
  </w:p>
  <w:p w:rsidR="00ED3681" w:rsidRDefault="00ED3681" w:rsidP="00EC3AA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681" w:rsidRDefault="00ED3681" w:rsidP="00EC3AA1">
    <w:pPr>
      <w:pStyle w:val="Header"/>
      <w:framePr w:wrap="around" w:vAnchor="text" w:hAnchor="margin" w:xAlign="right" w:y="1"/>
      <w:rPr>
        <w:rStyle w:val="PageNumber"/>
      </w:rPr>
    </w:pPr>
  </w:p>
  <w:p w:rsidR="00ED3681" w:rsidRDefault="00ED368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decimal"/>
      <w:lvlText w:val="%1."/>
      <w:lvlJc w:val="left"/>
      <w:pPr>
        <w:tabs>
          <w:tab w:val="num" w:pos="720"/>
        </w:tabs>
        <w:ind w:left="720" w:hanging="360"/>
      </w:pPr>
      <w:rPr>
        <w:rFonts w:cs="Times New Roman"/>
        <w:b/>
      </w:rPr>
    </w:lvl>
  </w:abstractNum>
  <w:abstractNum w:abstractNumId="1" w15:restartNumberingAfterBreak="0">
    <w:nsid w:val="00000003"/>
    <w:multiLevelType w:val="multilevel"/>
    <w:tmpl w:val="00000003"/>
    <w:name w:val="WW8Num7"/>
    <w:lvl w:ilvl="0">
      <w:start w:val="7"/>
      <w:numFmt w:val="decimal"/>
      <w:lvlText w:val="%1."/>
      <w:lvlJc w:val="left"/>
      <w:pPr>
        <w:tabs>
          <w:tab w:val="num" w:pos="0"/>
        </w:tabs>
        <w:ind w:left="360" w:hanging="360"/>
      </w:pPr>
      <w:rPr>
        <w:rFonts w:hint="default"/>
      </w:rPr>
    </w:lvl>
    <w:lvl w:ilvl="1">
      <w:start w:val="2"/>
      <w:numFmt w:val="decimal"/>
      <w:lvlText w:val="%1.%2."/>
      <w:lvlJc w:val="left"/>
      <w:pPr>
        <w:tabs>
          <w:tab w:val="num" w:pos="720"/>
        </w:tabs>
        <w:ind w:left="1211" w:hanging="360"/>
      </w:pPr>
      <w:rPr>
        <w:rFonts w:hint="default"/>
        <w:b/>
        <w:color w:val="000000"/>
      </w:rPr>
    </w:lvl>
    <w:lvl w:ilvl="2">
      <w:start w:val="1"/>
      <w:numFmt w:val="decimal"/>
      <w:lvlText w:val="%1.%2.%3."/>
      <w:lvlJc w:val="left"/>
      <w:pPr>
        <w:tabs>
          <w:tab w:val="num" w:pos="0"/>
        </w:tabs>
        <w:ind w:left="2880" w:hanging="720"/>
      </w:pPr>
      <w:rPr>
        <w:rFonts w:hint="default"/>
        <w:b/>
        <w:color w:val="000000"/>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abstractNum w:abstractNumId="2" w15:restartNumberingAfterBreak="0">
    <w:nsid w:val="042B14EA"/>
    <w:multiLevelType w:val="hybridMultilevel"/>
    <w:tmpl w:val="9594DEBA"/>
    <w:lvl w:ilvl="0" w:tplc="0858906C">
      <w:numFmt w:val="none"/>
      <w:lvlText w:val=""/>
      <w:lvlJc w:val="left"/>
      <w:pPr>
        <w:tabs>
          <w:tab w:val="num" w:pos="360"/>
        </w:tabs>
      </w:pPr>
      <w:rPr>
        <w:rFonts w:cs="Times New Roman"/>
      </w:rPr>
    </w:lvl>
    <w:lvl w:ilvl="1" w:tplc="EB386E3C" w:tentative="1">
      <w:start w:val="1"/>
      <w:numFmt w:val="lowerLetter"/>
      <w:lvlText w:val="%2."/>
      <w:lvlJc w:val="left"/>
      <w:pPr>
        <w:tabs>
          <w:tab w:val="num" w:pos="1440"/>
        </w:tabs>
        <w:ind w:left="1440" w:hanging="360"/>
      </w:pPr>
      <w:rPr>
        <w:rFonts w:cs="Times New Roman"/>
      </w:rPr>
    </w:lvl>
    <w:lvl w:ilvl="2" w:tplc="96E678EA" w:tentative="1">
      <w:start w:val="1"/>
      <w:numFmt w:val="lowerRoman"/>
      <w:lvlText w:val="%3."/>
      <w:lvlJc w:val="right"/>
      <w:pPr>
        <w:tabs>
          <w:tab w:val="num" w:pos="2160"/>
        </w:tabs>
        <w:ind w:left="2160" w:hanging="180"/>
      </w:pPr>
      <w:rPr>
        <w:rFonts w:cs="Times New Roman"/>
      </w:rPr>
    </w:lvl>
    <w:lvl w:ilvl="3" w:tplc="2EC217C6" w:tentative="1">
      <w:start w:val="1"/>
      <w:numFmt w:val="decimal"/>
      <w:lvlText w:val="%4."/>
      <w:lvlJc w:val="left"/>
      <w:pPr>
        <w:tabs>
          <w:tab w:val="num" w:pos="2880"/>
        </w:tabs>
        <w:ind w:left="2880" w:hanging="360"/>
      </w:pPr>
      <w:rPr>
        <w:rFonts w:cs="Times New Roman"/>
      </w:rPr>
    </w:lvl>
    <w:lvl w:ilvl="4" w:tplc="65364B5C" w:tentative="1">
      <w:start w:val="1"/>
      <w:numFmt w:val="lowerLetter"/>
      <w:lvlText w:val="%5."/>
      <w:lvlJc w:val="left"/>
      <w:pPr>
        <w:tabs>
          <w:tab w:val="num" w:pos="3600"/>
        </w:tabs>
        <w:ind w:left="3600" w:hanging="360"/>
      </w:pPr>
      <w:rPr>
        <w:rFonts w:cs="Times New Roman"/>
      </w:rPr>
    </w:lvl>
    <w:lvl w:ilvl="5" w:tplc="7F5663E8" w:tentative="1">
      <w:start w:val="1"/>
      <w:numFmt w:val="lowerRoman"/>
      <w:lvlText w:val="%6."/>
      <w:lvlJc w:val="right"/>
      <w:pPr>
        <w:tabs>
          <w:tab w:val="num" w:pos="4320"/>
        </w:tabs>
        <w:ind w:left="4320" w:hanging="180"/>
      </w:pPr>
      <w:rPr>
        <w:rFonts w:cs="Times New Roman"/>
      </w:rPr>
    </w:lvl>
    <w:lvl w:ilvl="6" w:tplc="5A26E212" w:tentative="1">
      <w:start w:val="1"/>
      <w:numFmt w:val="decimal"/>
      <w:lvlText w:val="%7."/>
      <w:lvlJc w:val="left"/>
      <w:pPr>
        <w:tabs>
          <w:tab w:val="num" w:pos="5040"/>
        </w:tabs>
        <w:ind w:left="5040" w:hanging="360"/>
      </w:pPr>
      <w:rPr>
        <w:rFonts w:cs="Times New Roman"/>
      </w:rPr>
    </w:lvl>
    <w:lvl w:ilvl="7" w:tplc="80A0E0F0" w:tentative="1">
      <w:start w:val="1"/>
      <w:numFmt w:val="lowerLetter"/>
      <w:lvlText w:val="%8."/>
      <w:lvlJc w:val="left"/>
      <w:pPr>
        <w:tabs>
          <w:tab w:val="num" w:pos="5760"/>
        </w:tabs>
        <w:ind w:left="5760" w:hanging="360"/>
      </w:pPr>
      <w:rPr>
        <w:rFonts w:cs="Times New Roman"/>
      </w:rPr>
    </w:lvl>
    <w:lvl w:ilvl="8" w:tplc="E2F6A894" w:tentative="1">
      <w:start w:val="1"/>
      <w:numFmt w:val="lowerRoman"/>
      <w:lvlText w:val="%9."/>
      <w:lvlJc w:val="right"/>
      <w:pPr>
        <w:tabs>
          <w:tab w:val="num" w:pos="6480"/>
        </w:tabs>
        <w:ind w:left="6480" w:hanging="180"/>
      </w:pPr>
      <w:rPr>
        <w:rFonts w:cs="Times New Roman"/>
      </w:rPr>
    </w:lvl>
  </w:abstractNum>
  <w:abstractNum w:abstractNumId="3" w15:restartNumberingAfterBreak="0">
    <w:nsid w:val="090E0304"/>
    <w:multiLevelType w:val="hybridMultilevel"/>
    <w:tmpl w:val="0C047BD2"/>
    <w:lvl w:ilvl="0" w:tplc="9C38A770">
      <w:start w:val="1"/>
      <w:numFmt w:val="decimal"/>
      <w:lvlText w:val="%1."/>
      <w:lvlJc w:val="left"/>
      <w:pPr>
        <w:tabs>
          <w:tab w:val="num" w:pos="1740"/>
        </w:tabs>
        <w:ind w:left="1740" w:hanging="1020"/>
      </w:pPr>
      <w:rPr>
        <w:rFonts w:cs="Times New Roman" w:hint="default"/>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B950E6B"/>
    <w:multiLevelType w:val="multilevel"/>
    <w:tmpl w:val="7B6A29AC"/>
    <w:lvl w:ilvl="0">
      <w:start w:val="1"/>
      <w:numFmt w:val="decimal"/>
      <w:lvlText w:val="%1."/>
      <w:lvlJc w:val="left"/>
      <w:pPr>
        <w:tabs>
          <w:tab w:val="num" w:pos="720"/>
        </w:tabs>
        <w:ind w:left="720" w:hanging="360"/>
      </w:pPr>
      <w:rPr>
        <w:rFonts w:cs="Times New Roman"/>
        <w:b/>
      </w:rPr>
    </w:lvl>
    <w:lvl w:ilvl="1">
      <w:start w:val="1"/>
      <w:numFmt w:val="decimal"/>
      <w:isLgl/>
      <w:lvlText w:val="%1.%2."/>
      <w:lvlJc w:val="left"/>
      <w:pPr>
        <w:ind w:left="906" w:hanging="48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8D1060"/>
    <w:multiLevelType w:val="hybridMultilevel"/>
    <w:tmpl w:val="B192D56C"/>
    <w:lvl w:ilvl="0" w:tplc="D9EE177E">
      <w:start w:val="1"/>
      <w:numFmt w:val="decimal"/>
      <w:lvlText w:val="%1."/>
      <w:lvlJc w:val="left"/>
      <w:pPr>
        <w:tabs>
          <w:tab w:val="num" w:pos="540"/>
        </w:tabs>
        <w:ind w:left="540" w:hanging="360"/>
      </w:pPr>
      <w:rPr>
        <w:rFonts w:cs="Times New Roman" w:hint="default"/>
      </w:rPr>
    </w:lvl>
    <w:lvl w:ilvl="1" w:tplc="04260019" w:tentative="1">
      <w:start w:val="1"/>
      <w:numFmt w:val="lowerLetter"/>
      <w:lvlText w:val="%2."/>
      <w:lvlJc w:val="left"/>
      <w:pPr>
        <w:tabs>
          <w:tab w:val="num" w:pos="1260"/>
        </w:tabs>
        <w:ind w:left="1260" w:hanging="360"/>
      </w:pPr>
      <w:rPr>
        <w:rFonts w:cs="Times New Roman"/>
      </w:rPr>
    </w:lvl>
    <w:lvl w:ilvl="2" w:tplc="0426001B" w:tentative="1">
      <w:start w:val="1"/>
      <w:numFmt w:val="lowerRoman"/>
      <w:lvlText w:val="%3."/>
      <w:lvlJc w:val="right"/>
      <w:pPr>
        <w:tabs>
          <w:tab w:val="num" w:pos="1980"/>
        </w:tabs>
        <w:ind w:left="1980" w:hanging="180"/>
      </w:pPr>
      <w:rPr>
        <w:rFonts w:cs="Times New Roman"/>
      </w:rPr>
    </w:lvl>
    <w:lvl w:ilvl="3" w:tplc="0426000F" w:tentative="1">
      <w:start w:val="1"/>
      <w:numFmt w:val="decimal"/>
      <w:lvlText w:val="%4."/>
      <w:lvlJc w:val="left"/>
      <w:pPr>
        <w:tabs>
          <w:tab w:val="num" w:pos="2700"/>
        </w:tabs>
        <w:ind w:left="2700" w:hanging="360"/>
      </w:pPr>
      <w:rPr>
        <w:rFonts w:cs="Times New Roman"/>
      </w:rPr>
    </w:lvl>
    <w:lvl w:ilvl="4" w:tplc="04260019" w:tentative="1">
      <w:start w:val="1"/>
      <w:numFmt w:val="lowerLetter"/>
      <w:lvlText w:val="%5."/>
      <w:lvlJc w:val="left"/>
      <w:pPr>
        <w:tabs>
          <w:tab w:val="num" w:pos="3420"/>
        </w:tabs>
        <w:ind w:left="3420" w:hanging="360"/>
      </w:pPr>
      <w:rPr>
        <w:rFonts w:cs="Times New Roman"/>
      </w:rPr>
    </w:lvl>
    <w:lvl w:ilvl="5" w:tplc="0426001B" w:tentative="1">
      <w:start w:val="1"/>
      <w:numFmt w:val="lowerRoman"/>
      <w:lvlText w:val="%6."/>
      <w:lvlJc w:val="right"/>
      <w:pPr>
        <w:tabs>
          <w:tab w:val="num" w:pos="4140"/>
        </w:tabs>
        <w:ind w:left="4140" w:hanging="180"/>
      </w:pPr>
      <w:rPr>
        <w:rFonts w:cs="Times New Roman"/>
      </w:rPr>
    </w:lvl>
    <w:lvl w:ilvl="6" w:tplc="0426000F" w:tentative="1">
      <w:start w:val="1"/>
      <w:numFmt w:val="decimal"/>
      <w:lvlText w:val="%7."/>
      <w:lvlJc w:val="left"/>
      <w:pPr>
        <w:tabs>
          <w:tab w:val="num" w:pos="4860"/>
        </w:tabs>
        <w:ind w:left="4860" w:hanging="360"/>
      </w:pPr>
      <w:rPr>
        <w:rFonts w:cs="Times New Roman"/>
      </w:rPr>
    </w:lvl>
    <w:lvl w:ilvl="7" w:tplc="04260019" w:tentative="1">
      <w:start w:val="1"/>
      <w:numFmt w:val="lowerLetter"/>
      <w:lvlText w:val="%8."/>
      <w:lvlJc w:val="left"/>
      <w:pPr>
        <w:tabs>
          <w:tab w:val="num" w:pos="5580"/>
        </w:tabs>
        <w:ind w:left="5580" w:hanging="360"/>
      </w:pPr>
      <w:rPr>
        <w:rFonts w:cs="Times New Roman"/>
      </w:rPr>
    </w:lvl>
    <w:lvl w:ilvl="8" w:tplc="0426001B" w:tentative="1">
      <w:start w:val="1"/>
      <w:numFmt w:val="lowerRoman"/>
      <w:lvlText w:val="%9."/>
      <w:lvlJc w:val="right"/>
      <w:pPr>
        <w:tabs>
          <w:tab w:val="num" w:pos="6300"/>
        </w:tabs>
        <w:ind w:left="6300" w:hanging="180"/>
      </w:pPr>
      <w:rPr>
        <w:rFonts w:cs="Times New Roman"/>
      </w:rPr>
    </w:lvl>
  </w:abstractNum>
  <w:abstractNum w:abstractNumId="6" w15:restartNumberingAfterBreak="0">
    <w:nsid w:val="1CF05FA6"/>
    <w:multiLevelType w:val="multilevel"/>
    <w:tmpl w:val="15E44BFA"/>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i w:val="0"/>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7" w15:restartNumberingAfterBreak="0">
    <w:nsid w:val="2D1A6932"/>
    <w:multiLevelType w:val="hybridMultilevel"/>
    <w:tmpl w:val="198C998A"/>
    <w:lvl w:ilvl="0" w:tplc="F32CA276">
      <w:start w:val="4"/>
      <w:numFmt w:val="bullet"/>
      <w:lvlText w:val=""/>
      <w:lvlJc w:val="left"/>
      <w:pPr>
        <w:tabs>
          <w:tab w:val="num" w:pos="720"/>
        </w:tabs>
        <w:ind w:left="720" w:hanging="360"/>
      </w:pPr>
      <w:rPr>
        <w:rFonts w:ascii="Webdings" w:eastAsia="Times New Roman" w:hAnsi="Webdings" w:hint="default"/>
        <w:color w:val="auto"/>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5F189A"/>
    <w:multiLevelType w:val="multilevel"/>
    <w:tmpl w:val="EBB8A150"/>
    <w:lvl w:ilvl="0">
      <w:start w:val="1"/>
      <w:numFmt w:val="decimal"/>
      <w:lvlText w:val="%1."/>
      <w:lvlJc w:val="left"/>
      <w:pPr>
        <w:ind w:left="2460" w:hanging="360"/>
      </w:pPr>
      <w:rPr>
        <w:rFonts w:cs="Times New Roman"/>
        <w:b/>
      </w:rPr>
    </w:lvl>
    <w:lvl w:ilvl="1">
      <w:start w:val="1"/>
      <w:numFmt w:val="decimal"/>
      <w:lvlText w:val="%1.%2."/>
      <w:lvlJc w:val="left"/>
      <w:pPr>
        <w:ind w:left="992" w:hanging="432"/>
      </w:pPr>
      <w:rPr>
        <w:rFonts w:cs="Times New Roman"/>
        <w:b/>
      </w:rPr>
    </w:lvl>
    <w:lvl w:ilvl="2">
      <w:start w:val="1"/>
      <w:numFmt w:val="decimal"/>
      <w:lvlText w:val="%1.%2.%3."/>
      <w:lvlJc w:val="left"/>
      <w:pPr>
        <w:ind w:left="2044" w:hanging="504"/>
      </w:pPr>
      <w:rPr>
        <w:rFonts w:cs="Times New Roman"/>
        <w:b w:val="0"/>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5C6712A7"/>
    <w:multiLevelType w:val="hybridMultilevel"/>
    <w:tmpl w:val="3926E756"/>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3904507"/>
    <w:multiLevelType w:val="multilevel"/>
    <w:tmpl w:val="B41E620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8E73C85"/>
    <w:multiLevelType w:val="multilevel"/>
    <w:tmpl w:val="7A56CEE0"/>
    <w:lvl w:ilvl="0">
      <w:start w:val="1"/>
      <w:numFmt w:val="decimal"/>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
  </w:num>
  <w:num w:numId="2">
    <w:abstractNumId w:val="5"/>
  </w:num>
  <w:num w:numId="3">
    <w:abstractNumId w:val="7"/>
  </w:num>
  <w:num w:numId="4">
    <w:abstractNumId w:val="2"/>
  </w:num>
  <w:num w:numId="5">
    <w:abstractNumId w:val="9"/>
  </w:num>
  <w:num w:numId="6">
    <w:abstractNumId w:val="8"/>
  </w:num>
  <w:num w:numId="7">
    <w:abstractNumId w:val="4"/>
  </w:num>
  <w:num w:numId="8">
    <w:abstractNumId w:val="11"/>
  </w:num>
  <w:num w:numId="9">
    <w:abstractNumId w:val="10"/>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D68"/>
    <w:rsid w:val="00012A5F"/>
    <w:rsid w:val="000168D6"/>
    <w:rsid w:val="000401F6"/>
    <w:rsid w:val="00041E8A"/>
    <w:rsid w:val="0004364C"/>
    <w:rsid w:val="000453E4"/>
    <w:rsid w:val="000516F6"/>
    <w:rsid w:val="00054A4A"/>
    <w:rsid w:val="00061D1E"/>
    <w:rsid w:val="00064E5B"/>
    <w:rsid w:val="000E3528"/>
    <w:rsid w:val="000E67D6"/>
    <w:rsid w:val="001307C2"/>
    <w:rsid w:val="00140DB3"/>
    <w:rsid w:val="00147DBF"/>
    <w:rsid w:val="00150C5B"/>
    <w:rsid w:val="001527AE"/>
    <w:rsid w:val="00166511"/>
    <w:rsid w:val="00170FCF"/>
    <w:rsid w:val="00175FCA"/>
    <w:rsid w:val="001967A9"/>
    <w:rsid w:val="00196A1D"/>
    <w:rsid w:val="001A43B7"/>
    <w:rsid w:val="001E59AA"/>
    <w:rsid w:val="00200A4B"/>
    <w:rsid w:val="00221004"/>
    <w:rsid w:val="002237F9"/>
    <w:rsid w:val="00225EC7"/>
    <w:rsid w:val="00230AF6"/>
    <w:rsid w:val="00241CEC"/>
    <w:rsid w:val="00243F84"/>
    <w:rsid w:val="0025448B"/>
    <w:rsid w:val="00284A73"/>
    <w:rsid w:val="00286446"/>
    <w:rsid w:val="00291C28"/>
    <w:rsid w:val="002A48E1"/>
    <w:rsid w:val="002C5D02"/>
    <w:rsid w:val="002E61D3"/>
    <w:rsid w:val="002F04F5"/>
    <w:rsid w:val="002F1FE6"/>
    <w:rsid w:val="00324F16"/>
    <w:rsid w:val="00337D54"/>
    <w:rsid w:val="00340251"/>
    <w:rsid w:val="00341571"/>
    <w:rsid w:val="00350BD8"/>
    <w:rsid w:val="00356135"/>
    <w:rsid w:val="00363413"/>
    <w:rsid w:val="00381918"/>
    <w:rsid w:val="00382218"/>
    <w:rsid w:val="00387E66"/>
    <w:rsid w:val="00391193"/>
    <w:rsid w:val="003964E1"/>
    <w:rsid w:val="003A0EC0"/>
    <w:rsid w:val="003A25B0"/>
    <w:rsid w:val="003B4ABA"/>
    <w:rsid w:val="003D2143"/>
    <w:rsid w:val="003D484B"/>
    <w:rsid w:val="003D5D97"/>
    <w:rsid w:val="003F1C7D"/>
    <w:rsid w:val="003F215B"/>
    <w:rsid w:val="003F5301"/>
    <w:rsid w:val="003F67FA"/>
    <w:rsid w:val="0040647E"/>
    <w:rsid w:val="00416EA3"/>
    <w:rsid w:val="00421DD4"/>
    <w:rsid w:val="00422BC3"/>
    <w:rsid w:val="0043494E"/>
    <w:rsid w:val="004366D7"/>
    <w:rsid w:val="00446A3A"/>
    <w:rsid w:val="00447E56"/>
    <w:rsid w:val="00457348"/>
    <w:rsid w:val="00465311"/>
    <w:rsid w:val="00471E7E"/>
    <w:rsid w:val="00473CE0"/>
    <w:rsid w:val="00475548"/>
    <w:rsid w:val="004C44E3"/>
    <w:rsid w:val="004D2797"/>
    <w:rsid w:val="004F3FB5"/>
    <w:rsid w:val="004F532D"/>
    <w:rsid w:val="00516927"/>
    <w:rsid w:val="00525430"/>
    <w:rsid w:val="00531F54"/>
    <w:rsid w:val="005374B9"/>
    <w:rsid w:val="0054178B"/>
    <w:rsid w:val="00550332"/>
    <w:rsid w:val="00555537"/>
    <w:rsid w:val="0058205E"/>
    <w:rsid w:val="00587E71"/>
    <w:rsid w:val="00593813"/>
    <w:rsid w:val="00596C5A"/>
    <w:rsid w:val="005A265E"/>
    <w:rsid w:val="005D4440"/>
    <w:rsid w:val="005E22A0"/>
    <w:rsid w:val="005E36FC"/>
    <w:rsid w:val="005F0521"/>
    <w:rsid w:val="00600AF2"/>
    <w:rsid w:val="00601132"/>
    <w:rsid w:val="00601BE4"/>
    <w:rsid w:val="00616039"/>
    <w:rsid w:val="00635E21"/>
    <w:rsid w:val="00636257"/>
    <w:rsid w:val="00637622"/>
    <w:rsid w:val="00640380"/>
    <w:rsid w:val="00666884"/>
    <w:rsid w:val="006748CC"/>
    <w:rsid w:val="00680567"/>
    <w:rsid w:val="00685DC2"/>
    <w:rsid w:val="006908CD"/>
    <w:rsid w:val="006A41A7"/>
    <w:rsid w:val="006B0523"/>
    <w:rsid w:val="006B2925"/>
    <w:rsid w:val="006E31C7"/>
    <w:rsid w:val="006E4686"/>
    <w:rsid w:val="006F6206"/>
    <w:rsid w:val="00704311"/>
    <w:rsid w:val="007045D5"/>
    <w:rsid w:val="00717736"/>
    <w:rsid w:val="007225CB"/>
    <w:rsid w:val="00722F6A"/>
    <w:rsid w:val="007259B1"/>
    <w:rsid w:val="007340D7"/>
    <w:rsid w:val="00757F67"/>
    <w:rsid w:val="0076197C"/>
    <w:rsid w:val="0076456C"/>
    <w:rsid w:val="00786033"/>
    <w:rsid w:val="00793FBE"/>
    <w:rsid w:val="00795B1D"/>
    <w:rsid w:val="00797428"/>
    <w:rsid w:val="007A694E"/>
    <w:rsid w:val="007B726D"/>
    <w:rsid w:val="007C0540"/>
    <w:rsid w:val="007C2A04"/>
    <w:rsid w:val="007C2AEE"/>
    <w:rsid w:val="007D2E69"/>
    <w:rsid w:val="007D44B0"/>
    <w:rsid w:val="00806762"/>
    <w:rsid w:val="00821F48"/>
    <w:rsid w:val="00831186"/>
    <w:rsid w:val="00835422"/>
    <w:rsid w:val="00841CB2"/>
    <w:rsid w:val="0085201A"/>
    <w:rsid w:val="00861DEB"/>
    <w:rsid w:val="008639A0"/>
    <w:rsid w:val="00870E71"/>
    <w:rsid w:val="00883CF6"/>
    <w:rsid w:val="008A0BBA"/>
    <w:rsid w:val="008A1761"/>
    <w:rsid w:val="008A394E"/>
    <w:rsid w:val="008B242A"/>
    <w:rsid w:val="008B3422"/>
    <w:rsid w:val="008B7CFD"/>
    <w:rsid w:val="008C15D4"/>
    <w:rsid w:val="008C1BDD"/>
    <w:rsid w:val="008E70FB"/>
    <w:rsid w:val="008F5EE7"/>
    <w:rsid w:val="008F5FC5"/>
    <w:rsid w:val="008F7B95"/>
    <w:rsid w:val="00900951"/>
    <w:rsid w:val="009023B8"/>
    <w:rsid w:val="009023F7"/>
    <w:rsid w:val="0090631D"/>
    <w:rsid w:val="009165EE"/>
    <w:rsid w:val="009179DD"/>
    <w:rsid w:val="009249C5"/>
    <w:rsid w:val="00925F79"/>
    <w:rsid w:val="00931995"/>
    <w:rsid w:val="0093488D"/>
    <w:rsid w:val="00967AC6"/>
    <w:rsid w:val="009708F1"/>
    <w:rsid w:val="009A04DD"/>
    <w:rsid w:val="009A1930"/>
    <w:rsid w:val="009A7F0C"/>
    <w:rsid w:val="009B1C60"/>
    <w:rsid w:val="009B3EA2"/>
    <w:rsid w:val="009C3FCB"/>
    <w:rsid w:val="009C6041"/>
    <w:rsid w:val="009D434F"/>
    <w:rsid w:val="009E5EF5"/>
    <w:rsid w:val="009F6823"/>
    <w:rsid w:val="00A02C8F"/>
    <w:rsid w:val="00A3124E"/>
    <w:rsid w:val="00A34AD1"/>
    <w:rsid w:val="00A3783E"/>
    <w:rsid w:val="00A51D68"/>
    <w:rsid w:val="00A72544"/>
    <w:rsid w:val="00A742DE"/>
    <w:rsid w:val="00A87D94"/>
    <w:rsid w:val="00A97865"/>
    <w:rsid w:val="00AA4F93"/>
    <w:rsid w:val="00AA71E7"/>
    <w:rsid w:val="00AB1243"/>
    <w:rsid w:val="00AC0BBB"/>
    <w:rsid w:val="00AD4534"/>
    <w:rsid w:val="00AF34FC"/>
    <w:rsid w:val="00AF45ED"/>
    <w:rsid w:val="00B042A4"/>
    <w:rsid w:val="00B12CC7"/>
    <w:rsid w:val="00B2341E"/>
    <w:rsid w:val="00B2750E"/>
    <w:rsid w:val="00B36838"/>
    <w:rsid w:val="00B44456"/>
    <w:rsid w:val="00B44A55"/>
    <w:rsid w:val="00B46B5E"/>
    <w:rsid w:val="00B52964"/>
    <w:rsid w:val="00B61F55"/>
    <w:rsid w:val="00B70289"/>
    <w:rsid w:val="00B90FB4"/>
    <w:rsid w:val="00B91049"/>
    <w:rsid w:val="00B9164B"/>
    <w:rsid w:val="00B91EAF"/>
    <w:rsid w:val="00BA3E8F"/>
    <w:rsid w:val="00BF5F87"/>
    <w:rsid w:val="00C01098"/>
    <w:rsid w:val="00C05C95"/>
    <w:rsid w:val="00C067EC"/>
    <w:rsid w:val="00C12FC1"/>
    <w:rsid w:val="00C26043"/>
    <w:rsid w:val="00C40792"/>
    <w:rsid w:val="00C57CCB"/>
    <w:rsid w:val="00C74BF2"/>
    <w:rsid w:val="00C7761F"/>
    <w:rsid w:val="00C904F1"/>
    <w:rsid w:val="00C931C0"/>
    <w:rsid w:val="00C93FD4"/>
    <w:rsid w:val="00CB1C3F"/>
    <w:rsid w:val="00CC4E5D"/>
    <w:rsid w:val="00CD0133"/>
    <w:rsid w:val="00CD6F14"/>
    <w:rsid w:val="00CE75EC"/>
    <w:rsid w:val="00CF7D35"/>
    <w:rsid w:val="00D04A96"/>
    <w:rsid w:val="00D11AC9"/>
    <w:rsid w:val="00D135FC"/>
    <w:rsid w:val="00D13F8F"/>
    <w:rsid w:val="00D22B89"/>
    <w:rsid w:val="00D251AA"/>
    <w:rsid w:val="00D34E25"/>
    <w:rsid w:val="00D43425"/>
    <w:rsid w:val="00D80FF2"/>
    <w:rsid w:val="00D841B1"/>
    <w:rsid w:val="00D94C77"/>
    <w:rsid w:val="00D969B3"/>
    <w:rsid w:val="00D9720F"/>
    <w:rsid w:val="00DB37DF"/>
    <w:rsid w:val="00DB4A2C"/>
    <w:rsid w:val="00DB7DD8"/>
    <w:rsid w:val="00DC3654"/>
    <w:rsid w:val="00DC643C"/>
    <w:rsid w:val="00DD6A37"/>
    <w:rsid w:val="00DF5650"/>
    <w:rsid w:val="00E07E21"/>
    <w:rsid w:val="00E265D5"/>
    <w:rsid w:val="00E3357C"/>
    <w:rsid w:val="00E37628"/>
    <w:rsid w:val="00E53061"/>
    <w:rsid w:val="00E53BED"/>
    <w:rsid w:val="00E549BF"/>
    <w:rsid w:val="00E643DB"/>
    <w:rsid w:val="00E72F02"/>
    <w:rsid w:val="00E73A4C"/>
    <w:rsid w:val="00E75BC3"/>
    <w:rsid w:val="00EA1E81"/>
    <w:rsid w:val="00EB56C7"/>
    <w:rsid w:val="00EC3AA1"/>
    <w:rsid w:val="00ED3681"/>
    <w:rsid w:val="00EF047D"/>
    <w:rsid w:val="00EF0880"/>
    <w:rsid w:val="00EF0B72"/>
    <w:rsid w:val="00F116C8"/>
    <w:rsid w:val="00F12139"/>
    <w:rsid w:val="00F15C93"/>
    <w:rsid w:val="00F248D4"/>
    <w:rsid w:val="00F251D9"/>
    <w:rsid w:val="00F31933"/>
    <w:rsid w:val="00F46AB3"/>
    <w:rsid w:val="00F5027F"/>
    <w:rsid w:val="00F51998"/>
    <w:rsid w:val="00F52C4D"/>
    <w:rsid w:val="00F55F8B"/>
    <w:rsid w:val="00F64855"/>
    <w:rsid w:val="00F71449"/>
    <w:rsid w:val="00F819D0"/>
    <w:rsid w:val="00F8258E"/>
    <w:rsid w:val="00F82FAA"/>
    <w:rsid w:val="00FB3367"/>
    <w:rsid w:val="00FC2D62"/>
    <w:rsid w:val="00FC5773"/>
    <w:rsid w:val="00FC71D9"/>
    <w:rsid w:val="00FD2766"/>
    <w:rsid w:val="00FE0F7A"/>
    <w:rsid w:val="00FF268A"/>
    <w:rsid w:val="00FF7D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C3EC72"/>
  <w15:chartTrackingRefBased/>
  <w15:docId w15:val="{36712280-F856-4795-9527-06CE9001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D35"/>
    <w:rPr>
      <w:sz w:val="24"/>
      <w:szCs w:val="24"/>
      <w:lang w:eastAsia="en-US"/>
    </w:rPr>
  </w:style>
  <w:style w:type="paragraph" w:styleId="Heading1">
    <w:name w:val="heading 1"/>
    <w:basedOn w:val="Normal"/>
    <w:next w:val="Normal"/>
    <w:link w:val="Heading1Char"/>
    <w:uiPriority w:val="99"/>
    <w:qFormat/>
    <w:rsid w:val="00CF7D35"/>
    <w:pPr>
      <w:keepNext/>
      <w:tabs>
        <w:tab w:val="left" w:pos="3960"/>
      </w:tabs>
      <w:jc w:val="center"/>
      <w:outlineLvl w:val="0"/>
    </w:pPr>
    <w:rPr>
      <w:sz w:val="34"/>
      <w:szCs w:val="34"/>
    </w:rPr>
  </w:style>
  <w:style w:type="paragraph" w:styleId="Heading3">
    <w:name w:val="heading 3"/>
    <w:basedOn w:val="Normal"/>
    <w:next w:val="Normal"/>
    <w:link w:val="Heading3Char"/>
    <w:uiPriority w:val="99"/>
    <w:qFormat/>
    <w:rsid w:val="00925F7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5E22A0"/>
    <w:pPr>
      <w:keepNext/>
      <w:spacing w:before="240" w:after="60"/>
      <w:outlineLvl w:val="3"/>
    </w:pPr>
    <w:rPr>
      <w:b/>
      <w:bCs/>
      <w:sz w:val="28"/>
      <w:szCs w:val="28"/>
    </w:rPr>
  </w:style>
  <w:style w:type="paragraph" w:styleId="Heading5">
    <w:name w:val="heading 5"/>
    <w:basedOn w:val="Normal"/>
    <w:next w:val="Normal"/>
    <w:link w:val="Heading5Char"/>
    <w:uiPriority w:val="99"/>
    <w:qFormat/>
    <w:rsid w:val="00883CF6"/>
    <w:pPr>
      <w:spacing w:before="240" w:after="60"/>
      <w:outlineLvl w:val="4"/>
    </w:pPr>
    <w:rPr>
      <w:b/>
      <w:bCs/>
      <w:i/>
      <w:iCs/>
      <w:sz w:val="26"/>
      <w:szCs w:val="26"/>
    </w:rPr>
  </w:style>
  <w:style w:type="paragraph" w:styleId="Heading9">
    <w:name w:val="heading 9"/>
    <w:basedOn w:val="Normal"/>
    <w:next w:val="Normal"/>
    <w:link w:val="Heading9Char"/>
    <w:uiPriority w:val="99"/>
    <w:qFormat/>
    <w:rsid w:val="00883CF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C5D02"/>
    <w:rPr>
      <w:rFonts w:ascii="Cambria" w:hAnsi="Cambria" w:cs="Times New Roman"/>
      <w:b/>
      <w:bCs/>
      <w:kern w:val="32"/>
      <w:sz w:val="32"/>
      <w:szCs w:val="32"/>
      <w:lang w:eastAsia="en-US"/>
    </w:rPr>
  </w:style>
  <w:style w:type="character" w:customStyle="1" w:styleId="Heading3Char">
    <w:name w:val="Heading 3 Char"/>
    <w:link w:val="Heading3"/>
    <w:uiPriority w:val="99"/>
    <w:semiHidden/>
    <w:locked/>
    <w:rsid w:val="002C5D02"/>
    <w:rPr>
      <w:rFonts w:ascii="Cambria" w:hAnsi="Cambria" w:cs="Times New Roman"/>
      <w:b/>
      <w:bCs/>
      <w:sz w:val="26"/>
      <w:szCs w:val="26"/>
      <w:lang w:eastAsia="en-US"/>
    </w:rPr>
  </w:style>
  <w:style w:type="character" w:customStyle="1" w:styleId="Heading4Char">
    <w:name w:val="Heading 4 Char"/>
    <w:link w:val="Heading4"/>
    <w:uiPriority w:val="99"/>
    <w:semiHidden/>
    <w:locked/>
    <w:rsid w:val="002C5D02"/>
    <w:rPr>
      <w:rFonts w:ascii="Calibri" w:hAnsi="Calibri" w:cs="Times New Roman"/>
      <w:b/>
      <w:bCs/>
      <w:sz w:val="28"/>
      <w:szCs w:val="28"/>
      <w:lang w:eastAsia="en-US"/>
    </w:rPr>
  </w:style>
  <w:style w:type="character" w:customStyle="1" w:styleId="Heading5Char">
    <w:name w:val="Heading 5 Char"/>
    <w:link w:val="Heading5"/>
    <w:uiPriority w:val="99"/>
    <w:semiHidden/>
    <w:locked/>
    <w:rsid w:val="002C5D02"/>
    <w:rPr>
      <w:rFonts w:ascii="Calibri" w:hAnsi="Calibri" w:cs="Times New Roman"/>
      <w:b/>
      <w:bCs/>
      <w:i/>
      <w:iCs/>
      <w:sz w:val="26"/>
      <w:szCs w:val="26"/>
      <w:lang w:eastAsia="en-US"/>
    </w:rPr>
  </w:style>
  <w:style w:type="character" w:customStyle="1" w:styleId="Heading9Char">
    <w:name w:val="Heading 9 Char"/>
    <w:link w:val="Heading9"/>
    <w:uiPriority w:val="99"/>
    <w:semiHidden/>
    <w:locked/>
    <w:rsid w:val="002C5D02"/>
    <w:rPr>
      <w:rFonts w:ascii="Cambria" w:hAnsi="Cambria" w:cs="Times New Roman"/>
      <w:lang w:eastAsia="en-US"/>
    </w:rPr>
  </w:style>
  <w:style w:type="paragraph" w:styleId="Caption">
    <w:name w:val="caption"/>
    <w:basedOn w:val="Normal"/>
    <w:next w:val="Normal"/>
    <w:uiPriority w:val="99"/>
    <w:qFormat/>
    <w:rsid w:val="00CF7D35"/>
    <w:pPr>
      <w:jc w:val="center"/>
    </w:pPr>
    <w:rPr>
      <w:sz w:val="40"/>
      <w:szCs w:val="40"/>
    </w:rPr>
  </w:style>
  <w:style w:type="paragraph" w:styleId="Header">
    <w:name w:val="header"/>
    <w:basedOn w:val="Normal"/>
    <w:link w:val="HeaderChar"/>
    <w:uiPriority w:val="99"/>
    <w:rsid w:val="00CF7D35"/>
    <w:pPr>
      <w:tabs>
        <w:tab w:val="center" w:pos="4320"/>
        <w:tab w:val="right" w:pos="8640"/>
      </w:tabs>
    </w:pPr>
  </w:style>
  <w:style w:type="character" w:customStyle="1" w:styleId="HeaderChar">
    <w:name w:val="Header Char"/>
    <w:link w:val="Header"/>
    <w:uiPriority w:val="99"/>
    <w:semiHidden/>
    <w:locked/>
    <w:rsid w:val="002C5D02"/>
    <w:rPr>
      <w:rFonts w:cs="Times New Roman"/>
      <w:sz w:val="24"/>
      <w:szCs w:val="24"/>
      <w:lang w:eastAsia="en-US"/>
    </w:rPr>
  </w:style>
  <w:style w:type="paragraph" w:styleId="Footer">
    <w:name w:val="footer"/>
    <w:basedOn w:val="Normal"/>
    <w:link w:val="FooterChar"/>
    <w:uiPriority w:val="99"/>
    <w:rsid w:val="00CF7D35"/>
    <w:pPr>
      <w:tabs>
        <w:tab w:val="center" w:pos="4320"/>
        <w:tab w:val="right" w:pos="8640"/>
      </w:tabs>
    </w:pPr>
  </w:style>
  <w:style w:type="character" w:customStyle="1" w:styleId="FooterChar">
    <w:name w:val="Footer Char"/>
    <w:link w:val="Footer"/>
    <w:uiPriority w:val="99"/>
    <w:semiHidden/>
    <w:locked/>
    <w:rsid w:val="002C5D02"/>
    <w:rPr>
      <w:rFonts w:cs="Times New Roman"/>
      <w:sz w:val="24"/>
      <w:szCs w:val="24"/>
      <w:lang w:eastAsia="en-US"/>
    </w:rPr>
  </w:style>
  <w:style w:type="character" w:styleId="PageNumber">
    <w:name w:val="page number"/>
    <w:uiPriority w:val="99"/>
    <w:rsid w:val="00CF7D35"/>
    <w:rPr>
      <w:rFonts w:cs="Times New Roman"/>
    </w:rPr>
  </w:style>
  <w:style w:type="paragraph" w:styleId="BodyText">
    <w:name w:val="Body Text"/>
    <w:basedOn w:val="Normal"/>
    <w:link w:val="BodyTextChar"/>
    <w:uiPriority w:val="99"/>
    <w:rsid w:val="00883CF6"/>
    <w:pPr>
      <w:jc w:val="center"/>
    </w:pPr>
    <w:rPr>
      <w:sz w:val="28"/>
      <w:szCs w:val="20"/>
    </w:rPr>
  </w:style>
  <w:style w:type="character" w:customStyle="1" w:styleId="BodyTextChar">
    <w:name w:val="Body Text Char"/>
    <w:link w:val="BodyText"/>
    <w:uiPriority w:val="99"/>
    <w:semiHidden/>
    <w:locked/>
    <w:rsid w:val="002C5D02"/>
    <w:rPr>
      <w:rFonts w:cs="Times New Roman"/>
      <w:sz w:val="24"/>
      <w:szCs w:val="24"/>
      <w:lang w:eastAsia="en-US"/>
    </w:rPr>
  </w:style>
  <w:style w:type="paragraph" w:styleId="BodyTextIndent2">
    <w:name w:val="Body Text Indent 2"/>
    <w:basedOn w:val="Normal"/>
    <w:link w:val="BodyTextIndent2Char"/>
    <w:uiPriority w:val="99"/>
    <w:rsid w:val="00883CF6"/>
    <w:pPr>
      <w:ind w:firstLine="720"/>
      <w:jc w:val="both"/>
    </w:pPr>
    <w:rPr>
      <w:sz w:val="26"/>
      <w:szCs w:val="20"/>
    </w:rPr>
  </w:style>
  <w:style w:type="character" w:customStyle="1" w:styleId="BodyTextIndent2Char">
    <w:name w:val="Body Text Indent 2 Char"/>
    <w:link w:val="BodyTextIndent2"/>
    <w:uiPriority w:val="99"/>
    <w:semiHidden/>
    <w:locked/>
    <w:rsid w:val="002C5D02"/>
    <w:rPr>
      <w:rFonts w:cs="Times New Roman"/>
      <w:sz w:val="24"/>
      <w:szCs w:val="24"/>
      <w:lang w:eastAsia="en-US"/>
    </w:rPr>
  </w:style>
  <w:style w:type="paragraph" w:styleId="BodyText3">
    <w:name w:val="Body Text 3"/>
    <w:basedOn w:val="Normal"/>
    <w:link w:val="BodyText3Char"/>
    <w:uiPriority w:val="99"/>
    <w:rsid w:val="00883CF6"/>
    <w:pPr>
      <w:jc w:val="both"/>
    </w:pPr>
    <w:rPr>
      <w:sz w:val="26"/>
      <w:szCs w:val="20"/>
    </w:rPr>
  </w:style>
  <w:style w:type="character" w:customStyle="1" w:styleId="BodyText3Char">
    <w:name w:val="Body Text 3 Char"/>
    <w:link w:val="BodyText3"/>
    <w:uiPriority w:val="99"/>
    <w:semiHidden/>
    <w:locked/>
    <w:rsid w:val="002C5D02"/>
    <w:rPr>
      <w:rFonts w:cs="Times New Roman"/>
      <w:sz w:val="16"/>
      <w:szCs w:val="16"/>
      <w:lang w:eastAsia="en-US"/>
    </w:rPr>
  </w:style>
  <w:style w:type="paragraph" w:styleId="BodyText2">
    <w:name w:val="Body Text 2"/>
    <w:basedOn w:val="Normal"/>
    <w:link w:val="BodyText2Char"/>
    <w:uiPriority w:val="99"/>
    <w:rsid w:val="00925F79"/>
    <w:pPr>
      <w:spacing w:after="120" w:line="480" w:lineRule="auto"/>
    </w:pPr>
  </w:style>
  <w:style w:type="character" w:customStyle="1" w:styleId="BodyText2Char">
    <w:name w:val="Body Text 2 Char"/>
    <w:link w:val="BodyText2"/>
    <w:uiPriority w:val="99"/>
    <w:semiHidden/>
    <w:locked/>
    <w:rsid w:val="002C5D02"/>
    <w:rPr>
      <w:rFonts w:cs="Times New Roman"/>
      <w:sz w:val="24"/>
      <w:szCs w:val="24"/>
      <w:lang w:eastAsia="en-US"/>
    </w:rPr>
  </w:style>
  <w:style w:type="paragraph" w:customStyle="1" w:styleId="naisf">
    <w:name w:val="naisf"/>
    <w:basedOn w:val="Normal"/>
    <w:uiPriority w:val="99"/>
    <w:rsid w:val="00925F79"/>
    <w:pPr>
      <w:spacing w:before="100" w:beforeAutospacing="1" w:after="100" w:afterAutospacing="1"/>
      <w:jc w:val="both"/>
    </w:pPr>
    <w:rPr>
      <w:lang w:val="en-US" w:bidi="yi-Hebr"/>
    </w:rPr>
  </w:style>
  <w:style w:type="paragraph" w:styleId="BalloonText">
    <w:name w:val="Balloon Text"/>
    <w:basedOn w:val="Normal"/>
    <w:link w:val="BalloonTextChar"/>
    <w:uiPriority w:val="99"/>
    <w:semiHidden/>
    <w:rsid w:val="00DB37DF"/>
    <w:rPr>
      <w:rFonts w:ascii="Tahoma" w:hAnsi="Tahoma" w:cs="Tahoma"/>
      <w:sz w:val="16"/>
      <w:szCs w:val="16"/>
    </w:rPr>
  </w:style>
  <w:style w:type="character" w:customStyle="1" w:styleId="BalloonTextChar">
    <w:name w:val="Balloon Text Char"/>
    <w:link w:val="BalloonText"/>
    <w:uiPriority w:val="99"/>
    <w:semiHidden/>
    <w:locked/>
    <w:rsid w:val="002C5D02"/>
    <w:rPr>
      <w:rFonts w:cs="Times New Roman"/>
      <w:sz w:val="2"/>
      <w:lang w:eastAsia="en-US"/>
    </w:rPr>
  </w:style>
  <w:style w:type="paragraph" w:styleId="BodyTextIndent">
    <w:name w:val="Body Text Indent"/>
    <w:basedOn w:val="Normal"/>
    <w:link w:val="BodyTextIndentChar"/>
    <w:uiPriority w:val="99"/>
    <w:rsid w:val="005E22A0"/>
    <w:pPr>
      <w:spacing w:after="120"/>
      <w:ind w:left="283"/>
    </w:pPr>
  </w:style>
  <w:style w:type="character" w:customStyle="1" w:styleId="BodyTextIndentChar">
    <w:name w:val="Body Text Indent Char"/>
    <w:link w:val="BodyTextIndent"/>
    <w:uiPriority w:val="99"/>
    <w:semiHidden/>
    <w:locked/>
    <w:rsid w:val="002C5D02"/>
    <w:rPr>
      <w:rFonts w:cs="Times New Roman"/>
      <w:sz w:val="24"/>
      <w:szCs w:val="24"/>
      <w:lang w:eastAsia="en-US"/>
    </w:rPr>
  </w:style>
  <w:style w:type="paragraph" w:styleId="ListParagraph">
    <w:name w:val="List Paragraph"/>
    <w:basedOn w:val="Normal"/>
    <w:uiPriority w:val="99"/>
    <w:qFormat/>
    <w:rsid w:val="00A742DE"/>
    <w:pPr>
      <w:spacing w:after="200" w:line="276" w:lineRule="auto"/>
      <w:ind w:left="720"/>
      <w:contextualSpacing/>
    </w:pPr>
    <w:rPr>
      <w:rFonts w:ascii="Calibri" w:hAnsi="Calibri"/>
      <w:sz w:val="22"/>
      <w:szCs w:val="22"/>
    </w:rPr>
  </w:style>
  <w:style w:type="character" w:styleId="CommentReference">
    <w:name w:val="annotation reference"/>
    <w:uiPriority w:val="99"/>
    <w:semiHidden/>
    <w:unhideWhenUsed/>
    <w:rsid w:val="00446A3A"/>
    <w:rPr>
      <w:sz w:val="16"/>
      <w:szCs w:val="16"/>
    </w:rPr>
  </w:style>
  <w:style w:type="paragraph" w:styleId="CommentText">
    <w:name w:val="annotation text"/>
    <w:basedOn w:val="Normal"/>
    <w:link w:val="CommentTextChar"/>
    <w:uiPriority w:val="99"/>
    <w:semiHidden/>
    <w:unhideWhenUsed/>
    <w:rsid w:val="00446A3A"/>
    <w:rPr>
      <w:sz w:val="20"/>
      <w:szCs w:val="20"/>
    </w:rPr>
  </w:style>
  <w:style w:type="character" w:customStyle="1" w:styleId="CommentTextChar">
    <w:name w:val="Comment Text Char"/>
    <w:link w:val="CommentText"/>
    <w:uiPriority w:val="99"/>
    <w:semiHidden/>
    <w:rsid w:val="00446A3A"/>
    <w:rPr>
      <w:sz w:val="20"/>
      <w:szCs w:val="20"/>
      <w:lang w:eastAsia="en-US"/>
    </w:rPr>
  </w:style>
  <w:style w:type="paragraph" w:styleId="CommentSubject">
    <w:name w:val="annotation subject"/>
    <w:basedOn w:val="CommentText"/>
    <w:next w:val="CommentText"/>
    <w:link w:val="CommentSubjectChar"/>
    <w:uiPriority w:val="99"/>
    <w:semiHidden/>
    <w:unhideWhenUsed/>
    <w:rsid w:val="00446A3A"/>
    <w:rPr>
      <w:b/>
      <w:bCs/>
    </w:rPr>
  </w:style>
  <w:style w:type="character" w:customStyle="1" w:styleId="CommentSubjectChar">
    <w:name w:val="Comment Subject Char"/>
    <w:link w:val="CommentSubject"/>
    <w:uiPriority w:val="99"/>
    <w:semiHidden/>
    <w:rsid w:val="00446A3A"/>
    <w:rPr>
      <w:b/>
      <w:bCs/>
      <w:sz w:val="20"/>
      <w:szCs w:val="20"/>
      <w:lang w:eastAsia="en-US"/>
    </w:rPr>
  </w:style>
  <w:style w:type="character" w:customStyle="1" w:styleId="Internetlink">
    <w:name w:val="Internet link"/>
    <w:rsid w:val="00D135FC"/>
    <w:rPr>
      <w:color w:val="0000FF"/>
      <w:u w:val="single"/>
    </w:rPr>
  </w:style>
  <w:style w:type="character" w:styleId="Hyperlink">
    <w:name w:val="Hyperlink"/>
    <w:uiPriority w:val="99"/>
    <w:unhideWhenUsed/>
    <w:rsid w:val="0045734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2764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moic@vamoic.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amoic.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EEE2-ED73-4EF2-9C07-9D97A9E08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939</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RDLIS</vt:lpstr>
    </vt:vector>
  </TitlesOfParts>
  <Company>A/S DATI</Company>
  <LinksUpToDate>false</LinksUpToDate>
  <CharactersWithSpaces>8553</CharactersWithSpaces>
  <SharedDoc>false</SharedDoc>
  <HLinks>
    <vt:vector size="12" baseType="variant">
      <vt:variant>
        <vt:i4>4194368</vt:i4>
      </vt:variant>
      <vt:variant>
        <vt:i4>3</vt:i4>
      </vt:variant>
      <vt:variant>
        <vt:i4>0</vt:i4>
      </vt:variant>
      <vt:variant>
        <vt:i4>5</vt:i4>
      </vt:variant>
      <vt:variant>
        <vt:lpwstr>http://www.vamoic.gov.lv/</vt:lpwstr>
      </vt:variant>
      <vt:variant>
        <vt:lpwstr/>
      </vt:variant>
      <vt:variant>
        <vt:i4>4194362</vt:i4>
      </vt:variant>
      <vt:variant>
        <vt:i4>0</vt:i4>
      </vt:variant>
      <vt:variant>
        <vt:i4>0</vt:i4>
      </vt:variant>
      <vt:variant>
        <vt:i4>5</vt:i4>
      </vt:variant>
      <vt:variant>
        <vt:lpwstr>mailto:vamoic@vamoic.gov.lv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subject/>
  <dc:creator>Pavel Kirilovsky</dc:creator>
  <cp:keywords/>
  <cp:lastModifiedBy>Anete Auzina</cp:lastModifiedBy>
  <cp:revision>3</cp:revision>
  <cp:lastPrinted>2024-01-30T07:42:00Z</cp:lastPrinted>
  <dcterms:created xsi:type="dcterms:W3CDTF">2024-01-24T13:56:00Z</dcterms:created>
  <dcterms:modified xsi:type="dcterms:W3CDTF">2024-01-30T07:47:00Z</dcterms:modified>
</cp:coreProperties>
</file>